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01B" w:rsidRPr="00E43ECD" w:rsidRDefault="00F3001B" w:rsidP="003C145C">
      <w:pPr>
        <w:jc w:val="right"/>
        <w:rPr>
          <w:rFonts w:ascii="Times New Roman" w:hAnsi="Times New Roman"/>
          <w:b/>
          <w:sz w:val="24"/>
          <w:szCs w:val="24"/>
        </w:rPr>
      </w:pPr>
      <w:r w:rsidRPr="00E43ECD">
        <w:rPr>
          <w:rFonts w:ascii="Times New Roman" w:hAnsi="Times New Roman"/>
          <w:b/>
          <w:sz w:val="24"/>
          <w:szCs w:val="24"/>
        </w:rPr>
        <w:t>02/02/2021</w:t>
      </w:r>
    </w:p>
    <w:p w:rsidR="00F3001B" w:rsidRPr="00E43ECD" w:rsidRDefault="00F3001B" w:rsidP="003C145C">
      <w:pPr>
        <w:jc w:val="center"/>
        <w:rPr>
          <w:rFonts w:ascii="Times New Roman" w:hAnsi="Times New Roman"/>
          <w:b/>
          <w:sz w:val="24"/>
          <w:szCs w:val="24"/>
        </w:rPr>
      </w:pPr>
      <w:r w:rsidRPr="00E43ECD">
        <w:rPr>
          <w:rFonts w:ascii="Times New Roman" w:hAnsi="Times New Roman"/>
          <w:b/>
          <w:sz w:val="24"/>
          <w:szCs w:val="24"/>
        </w:rPr>
        <w:t>PATNOS L TİPİ, VAN T TİPİ, VAN F TİPİ VE VAN YÜKSEKGÜVENLİKLİ HAPİSHANELERİ HAK İHLALİ VE GÖZLEM RAPORU</w:t>
      </w:r>
    </w:p>
    <w:p w:rsidR="00F3001B" w:rsidRPr="00E43ECD" w:rsidRDefault="00F3001B" w:rsidP="003C145C">
      <w:pPr>
        <w:shd w:val="clear" w:color="auto" w:fill="FFFFFF"/>
        <w:spacing w:after="390" w:line="390" w:lineRule="atLeast"/>
        <w:jc w:val="both"/>
        <w:rPr>
          <w:rFonts w:ascii="Times New Roman" w:hAnsi="Times New Roman"/>
          <w:color w:val="222222"/>
          <w:sz w:val="24"/>
          <w:szCs w:val="24"/>
          <w:lang w:eastAsia="tr-TR"/>
        </w:rPr>
      </w:pPr>
      <w:r w:rsidRPr="00E43ECD">
        <w:rPr>
          <w:rFonts w:ascii="Times New Roman" w:hAnsi="Times New Roman"/>
          <w:color w:val="222222"/>
          <w:sz w:val="24"/>
          <w:szCs w:val="24"/>
          <w:lang w:eastAsia="tr-TR"/>
        </w:rPr>
        <w:t>Patnos L Tipi, Van T Tipi, Van F Tipi ve Van Yüksekgüvenlikli  Hapishanelerinde 27 Kasım 2020 tarihi itibariyle İmralı Tecrit Rejimine son verilmesi, ağırlaşan infaz koşullarının düzeltilmesi ve cezaevlerinde artan hak ihlallerine son verilmesi talebiyle Açlık Grevi eylemine başlayan mahkûm ve tutuklu</w:t>
      </w:r>
      <w:r>
        <w:rPr>
          <w:rFonts w:ascii="Times New Roman" w:hAnsi="Times New Roman"/>
          <w:color w:val="222222"/>
          <w:sz w:val="24"/>
          <w:szCs w:val="24"/>
          <w:lang w:eastAsia="tr-TR"/>
        </w:rPr>
        <w:t>ların olduğu ve söz konusu ceza</w:t>
      </w:r>
      <w:r w:rsidRPr="00E43ECD">
        <w:rPr>
          <w:rFonts w:ascii="Times New Roman" w:hAnsi="Times New Roman"/>
          <w:color w:val="222222"/>
          <w:sz w:val="24"/>
          <w:szCs w:val="24"/>
          <w:lang w:eastAsia="tr-TR"/>
        </w:rPr>
        <w:t>ev</w:t>
      </w:r>
      <w:r>
        <w:rPr>
          <w:rFonts w:ascii="Times New Roman" w:hAnsi="Times New Roman"/>
          <w:color w:val="222222"/>
          <w:sz w:val="24"/>
          <w:szCs w:val="24"/>
          <w:lang w:eastAsia="tr-TR"/>
        </w:rPr>
        <w:t>ler</w:t>
      </w:r>
      <w:r w:rsidRPr="00E43ECD">
        <w:rPr>
          <w:rFonts w:ascii="Times New Roman" w:hAnsi="Times New Roman"/>
          <w:color w:val="222222"/>
          <w:sz w:val="24"/>
          <w:szCs w:val="24"/>
          <w:lang w:eastAsia="tr-TR"/>
        </w:rPr>
        <w:t>inde birtakım hak ihlalleri yaşandığı bilgisinin kamuoyuna yansıması üzerine Van Barosu Cezaevi Komisyonu ve Öhd Van Şubesi üyesi avukatlar söz konusu cezaevinde gerekli görüşme ve tespitlerin yapılarak sorunun çözümü ve yaşanan hak ihlallerine ilişkin rapor düzenlenmesi kararı ile söz konusu hapishanelere ziyaretler gerçekleştirmişlerdir.</w:t>
      </w:r>
    </w:p>
    <w:p w:rsidR="00F3001B" w:rsidRPr="00E43ECD" w:rsidRDefault="00F3001B" w:rsidP="003C145C">
      <w:pPr>
        <w:shd w:val="clear" w:color="auto" w:fill="FFFFFF"/>
        <w:spacing w:after="0" w:line="240" w:lineRule="auto"/>
        <w:jc w:val="both"/>
        <w:rPr>
          <w:rFonts w:ascii="Times New Roman" w:hAnsi="Times New Roman"/>
          <w:b/>
          <w:color w:val="222222"/>
          <w:sz w:val="24"/>
          <w:szCs w:val="24"/>
          <w:lang w:eastAsia="tr-TR"/>
        </w:rPr>
      </w:pPr>
      <w:r w:rsidRPr="00E43ECD">
        <w:rPr>
          <w:rFonts w:ascii="Times New Roman" w:hAnsi="Times New Roman"/>
          <w:b/>
          <w:color w:val="222222"/>
          <w:sz w:val="24"/>
          <w:szCs w:val="24"/>
          <w:lang w:eastAsia="tr-TR"/>
        </w:rPr>
        <w:t xml:space="preserve">1-GÖZLEM VE TESPİTLER </w:t>
      </w:r>
    </w:p>
    <w:p w:rsidR="00F3001B" w:rsidRPr="00E43ECD" w:rsidRDefault="00F3001B" w:rsidP="003C145C">
      <w:pPr>
        <w:shd w:val="clear" w:color="auto" w:fill="FFFFFF"/>
        <w:spacing w:after="0" w:line="240" w:lineRule="auto"/>
        <w:ind w:left="360"/>
        <w:jc w:val="both"/>
        <w:rPr>
          <w:rFonts w:ascii="Times New Roman" w:hAnsi="Times New Roman"/>
          <w:color w:val="222222"/>
          <w:sz w:val="24"/>
          <w:szCs w:val="24"/>
          <w:lang w:eastAsia="tr-TR"/>
        </w:rPr>
      </w:pPr>
    </w:p>
    <w:p w:rsidR="00F3001B" w:rsidRPr="00E43ECD" w:rsidRDefault="00F3001B" w:rsidP="003C145C">
      <w:pPr>
        <w:shd w:val="clear" w:color="auto" w:fill="FFFFFF"/>
        <w:spacing w:after="0" w:line="240" w:lineRule="auto"/>
        <w:jc w:val="both"/>
        <w:rPr>
          <w:rFonts w:ascii="Times New Roman" w:hAnsi="Times New Roman"/>
          <w:color w:val="222222"/>
          <w:sz w:val="24"/>
          <w:szCs w:val="24"/>
          <w:lang w:eastAsia="tr-TR"/>
        </w:rPr>
      </w:pPr>
      <w:r w:rsidRPr="00E43ECD">
        <w:rPr>
          <w:rFonts w:ascii="Times New Roman" w:hAnsi="Times New Roman"/>
          <w:color w:val="222222"/>
          <w:sz w:val="24"/>
          <w:szCs w:val="24"/>
          <w:lang w:eastAsia="tr-TR"/>
        </w:rPr>
        <w:t>-Van T Tipi, Van Yüksekgüvenlikli ve Van F Tipi cezaevlerinin bulunduğu cezaevi kampüsü içerisinde aileleri ve avukatları taşıyan servis araçlarında sosyal mesafeye ve hijyen kurallarına riayet edilmediği, kalabalık ve maskesiz taş</w:t>
      </w:r>
      <w:r>
        <w:rPr>
          <w:rFonts w:ascii="Times New Roman" w:hAnsi="Times New Roman"/>
          <w:color w:val="222222"/>
          <w:sz w:val="24"/>
          <w:szCs w:val="24"/>
          <w:lang w:eastAsia="tr-TR"/>
        </w:rPr>
        <w:t xml:space="preserve">ıma yapıldığı gözlemlenmiştir. </w:t>
      </w:r>
    </w:p>
    <w:p w:rsidR="00F3001B" w:rsidRPr="00E43ECD" w:rsidRDefault="00F3001B" w:rsidP="003C145C">
      <w:pPr>
        <w:shd w:val="clear" w:color="auto" w:fill="FFFFFF"/>
        <w:spacing w:after="0" w:line="240" w:lineRule="auto"/>
        <w:jc w:val="both"/>
        <w:rPr>
          <w:rFonts w:ascii="Times New Roman" w:hAnsi="Times New Roman"/>
          <w:color w:val="222222"/>
          <w:sz w:val="24"/>
          <w:szCs w:val="24"/>
          <w:lang w:eastAsia="tr-TR"/>
        </w:rPr>
      </w:pPr>
      <w:r w:rsidRPr="00E43ECD">
        <w:rPr>
          <w:rFonts w:ascii="Times New Roman" w:hAnsi="Times New Roman"/>
          <w:color w:val="222222"/>
          <w:sz w:val="24"/>
          <w:szCs w:val="24"/>
          <w:lang w:eastAsia="tr-TR"/>
        </w:rPr>
        <w:t xml:space="preserve">-Yine cezaevi girişlerinde bulunan lavaboların kirli olduğu, sabun ve temizlik malzemesi bulundurulmadığı gözlemlenmiştir. </w:t>
      </w:r>
    </w:p>
    <w:p w:rsidR="00F3001B" w:rsidRPr="00E43ECD" w:rsidRDefault="00F3001B" w:rsidP="003C145C">
      <w:pPr>
        <w:shd w:val="clear" w:color="auto" w:fill="FFFFFF"/>
        <w:spacing w:after="0" w:line="240" w:lineRule="auto"/>
        <w:jc w:val="both"/>
        <w:rPr>
          <w:rFonts w:ascii="Times New Roman" w:hAnsi="Times New Roman"/>
          <w:color w:val="222222"/>
          <w:sz w:val="24"/>
          <w:szCs w:val="24"/>
          <w:lang w:eastAsia="tr-TR"/>
        </w:rPr>
      </w:pPr>
    </w:p>
    <w:p w:rsidR="00F3001B" w:rsidRPr="00E43ECD" w:rsidRDefault="00F3001B" w:rsidP="003C145C">
      <w:pPr>
        <w:shd w:val="clear" w:color="auto" w:fill="FFFFFF"/>
        <w:spacing w:after="0" w:line="240" w:lineRule="auto"/>
        <w:jc w:val="both"/>
        <w:rPr>
          <w:rFonts w:ascii="Times New Roman" w:hAnsi="Times New Roman"/>
          <w:b/>
          <w:color w:val="222222"/>
          <w:sz w:val="24"/>
          <w:szCs w:val="24"/>
          <w:lang w:eastAsia="tr-TR"/>
        </w:rPr>
      </w:pPr>
      <w:r w:rsidRPr="00E43ECD">
        <w:rPr>
          <w:rFonts w:ascii="Times New Roman" w:hAnsi="Times New Roman"/>
          <w:b/>
          <w:color w:val="222222"/>
          <w:sz w:val="24"/>
          <w:szCs w:val="24"/>
          <w:lang w:eastAsia="tr-TR"/>
        </w:rPr>
        <w:t xml:space="preserve">VAN YÜKSEKGÜVENLİKLİ KAPALI CEZAEVİ </w:t>
      </w:r>
    </w:p>
    <w:p w:rsidR="00F3001B" w:rsidRPr="00E43ECD" w:rsidRDefault="00F3001B" w:rsidP="003C145C">
      <w:pPr>
        <w:shd w:val="clear" w:color="auto" w:fill="FFFFFF"/>
        <w:spacing w:after="0" w:line="240" w:lineRule="auto"/>
        <w:jc w:val="both"/>
        <w:rPr>
          <w:rFonts w:ascii="Times New Roman" w:hAnsi="Times New Roman"/>
          <w:color w:val="222222"/>
          <w:sz w:val="24"/>
          <w:szCs w:val="24"/>
          <w:lang w:eastAsia="tr-TR"/>
        </w:rPr>
      </w:pPr>
    </w:p>
    <w:p w:rsidR="00F3001B" w:rsidRPr="00E43ECD" w:rsidRDefault="00F3001B" w:rsidP="003C145C">
      <w:pPr>
        <w:pStyle w:val="ListParagraph"/>
        <w:numPr>
          <w:ilvl w:val="0"/>
          <w:numId w:val="1"/>
        </w:numPr>
        <w:rPr>
          <w:rFonts w:ascii="Times New Roman" w:hAnsi="Times New Roman"/>
          <w:sz w:val="24"/>
          <w:szCs w:val="24"/>
        </w:rPr>
      </w:pPr>
      <w:r w:rsidRPr="00E43ECD">
        <w:rPr>
          <w:rFonts w:ascii="Times New Roman" w:hAnsi="Times New Roman"/>
          <w:sz w:val="24"/>
          <w:szCs w:val="24"/>
        </w:rPr>
        <w:t xml:space="preserve">-Cezaevi girişinde cezaevi personeli ve görevli askerlerin eldiven ve maske taktıkları, </w:t>
      </w:r>
    </w:p>
    <w:p w:rsidR="00F3001B" w:rsidRPr="00E43ECD" w:rsidRDefault="00F3001B" w:rsidP="003C145C">
      <w:pPr>
        <w:pStyle w:val="ListParagraph"/>
        <w:rPr>
          <w:rFonts w:ascii="Times New Roman" w:hAnsi="Times New Roman"/>
          <w:sz w:val="24"/>
          <w:szCs w:val="24"/>
        </w:rPr>
      </w:pPr>
      <w:r w:rsidRPr="00E43ECD">
        <w:rPr>
          <w:rFonts w:ascii="Times New Roman" w:hAnsi="Times New Roman"/>
          <w:sz w:val="24"/>
          <w:szCs w:val="24"/>
        </w:rPr>
        <w:t xml:space="preserve">cezaevi girişinde avukata da eldiven, maske verdikleri ve ateş ölçümü yapıldığı gözlemlenmiştir. </w:t>
      </w:r>
    </w:p>
    <w:p w:rsidR="00F3001B" w:rsidRPr="00E43ECD" w:rsidRDefault="00F3001B" w:rsidP="003C145C">
      <w:pPr>
        <w:pStyle w:val="ListParagraph"/>
        <w:rPr>
          <w:rFonts w:ascii="Times New Roman" w:hAnsi="Times New Roman"/>
          <w:sz w:val="24"/>
          <w:szCs w:val="24"/>
        </w:rPr>
      </w:pPr>
      <w:r w:rsidRPr="00E43ECD">
        <w:rPr>
          <w:rFonts w:ascii="Times New Roman" w:hAnsi="Times New Roman"/>
          <w:sz w:val="24"/>
          <w:szCs w:val="24"/>
        </w:rPr>
        <w:t>-Avukat görüşleri avukat odasında avukat ve mahpus arasında şeffaf, plastik bir paravan bulundurularak yapılmış ancak oda görüşme öncesi dezenfekte edilmemiştir.</w:t>
      </w:r>
    </w:p>
    <w:p w:rsidR="00F3001B" w:rsidRPr="00E43ECD" w:rsidRDefault="00F3001B" w:rsidP="003C145C">
      <w:pPr>
        <w:pStyle w:val="ListParagraph"/>
        <w:rPr>
          <w:rFonts w:ascii="Times New Roman" w:hAnsi="Times New Roman"/>
          <w:sz w:val="24"/>
          <w:szCs w:val="24"/>
        </w:rPr>
      </w:pPr>
      <w:r w:rsidRPr="00E43ECD">
        <w:rPr>
          <w:rFonts w:ascii="Times New Roman" w:hAnsi="Times New Roman"/>
          <w:sz w:val="24"/>
          <w:szCs w:val="24"/>
        </w:rPr>
        <w:t xml:space="preserve">-Görüş yerine varıldığında mahpusun yüzünde maske olduğu ancak elinde eldiven olmadığı görülmüştür. </w:t>
      </w:r>
    </w:p>
    <w:p w:rsidR="00F3001B" w:rsidRPr="00E43ECD" w:rsidRDefault="00F3001B" w:rsidP="003C145C">
      <w:pPr>
        <w:pStyle w:val="ListParagraph"/>
        <w:rPr>
          <w:rFonts w:ascii="Times New Roman" w:hAnsi="Times New Roman"/>
          <w:sz w:val="24"/>
          <w:szCs w:val="24"/>
        </w:rPr>
      </w:pPr>
    </w:p>
    <w:p w:rsidR="00F3001B" w:rsidRPr="00E43ECD" w:rsidRDefault="00F3001B" w:rsidP="00FC6C3C">
      <w:pPr>
        <w:pStyle w:val="ListParagraph"/>
        <w:numPr>
          <w:ilvl w:val="0"/>
          <w:numId w:val="2"/>
        </w:numPr>
        <w:rPr>
          <w:rFonts w:ascii="Times New Roman" w:hAnsi="Times New Roman"/>
          <w:sz w:val="24"/>
          <w:szCs w:val="24"/>
        </w:rPr>
      </w:pPr>
      <w:r w:rsidRPr="00E43ECD">
        <w:rPr>
          <w:rFonts w:ascii="Times New Roman" w:hAnsi="Times New Roman"/>
          <w:sz w:val="24"/>
          <w:szCs w:val="24"/>
        </w:rPr>
        <w:t>Mahpuslar;</w:t>
      </w:r>
    </w:p>
    <w:p w:rsidR="00F3001B" w:rsidRPr="00E43ECD" w:rsidRDefault="00F3001B" w:rsidP="00FC6C3C">
      <w:pPr>
        <w:pStyle w:val="ListParagraph"/>
        <w:rPr>
          <w:rFonts w:ascii="Times New Roman" w:hAnsi="Times New Roman"/>
          <w:iCs/>
          <w:color w:val="222222"/>
          <w:sz w:val="24"/>
          <w:szCs w:val="24"/>
          <w:lang w:eastAsia="tr-TR"/>
        </w:rPr>
      </w:pPr>
      <w:r w:rsidRPr="00E43ECD">
        <w:rPr>
          <w:rFonts w:ascii="Times New Roman" w:hAnsi="Times New Roman"/>
          <w:sz w:val="24"/>
          <w:szCs w:val="24"/>
        </w:rPr>
        <w:t>-</w:t>
      </w:r>
      <w:r w:rsidRPr="00E43ECD">
        <w:rPr>
          <w:rFonts w:ascii="Times New Roman" w:hAnsi="Times New Roman"/>
          <w:iCs/>
          <w:color w:val="222222"/>
          <w:sz w:val="24"/>
          <w:szCs w:val="24"/>
          <w:lang w:eastAsia="tr-TR"/>
        </w:rPr>
        <w:t>Cezaevinde bulunan siyasi mahpusların 27 Kasım 2020 tarihinden itibaren 3 kişilik gruplar halinde ve 5 gün ile sınırlı olmak üzere dönüşümlü açlık grevine girdiklerini hali hazırda grevin 3 mahpus ile devam ettiğini,</w:t>
      </w:r>
    </w:p>
    <w:p w:rsidR="00F3001B" w:rsidRPr="00E43ECD" w:rsidRDefault="00F3001B" w:rsidP="00FC6C3C">
      <w:pPr>
        <w:pStyle w:val="ListParagraph"/>
        <w:rPr>
          <w:rFonts w:ascii="Times New Roman" w:hAnsi="Times New Roman"/>
          <w:iCs/>
          <w:color w:val="222222"/>
          <w:sz w:val="24"/>
          <w:szCs w:val="24"/>
          <w:lang w:eastAsia="tr-TR"/>
        </w:rPr>
      </w:pPr>
      <w:r w:rsidRPr="00E43ECD">
        <w:rPr>
          <w:rFonts w:ascii="Times New Roman" w:hAnsi="Times New Roman"/>
          <w:iCs/>
          <w:color w:val="222222"/>
          <w:sz w:val="24"/>
          <w:szCs w:val="24"/>
          <w:lang w:eastAsia="tr-TR"/>
        </w:rPr>
        <w:t>-Açlık grevi ile ilgili beslenme ve sağlık kontrolü konusunda sorun yaşamadıklarını koruyucu yaşamsal malzemelerin cezaevi idaresi tarafından verildiğini ancak greve giren mahpuslara disiplin soruşturmaları başlatıldığını,</w:t>
      </w:r>
    </w:p>
    <w:p w:rsidR="00F3001B" w:rsidRPr="00E43ECD" w:rsidRDefault="00F3001B" w:rsidP="005639EF">
      <w:pPr>
        <w:pStyle w:val="ListParagraph"/>
        <w:shd w:val="clear" w:color="auto" w:fill="FFFFFF"/>
        <w:spacing w:after="0" w:line="240" w:lineRule="auto"/>
        <w:jc w:val="both"/>
        <w:rPr>
          <w:rFonts w:ascii="Times New Roman" w:hAnsi="Times New Roman"/>
          <w:sz w:val="24"/>
          <w:szCs w:val="24"/>
        </w:rPr>
      </w:pPr>
      <w:r w:rsidRPr="00E43ECD">
        <w:rPr>
          <w:rFonts w:ascii="Times New Roman" w:hAnsi="Times New Roman"/>
          <w:iCs/>
          <w:color w:val="222222"/>
          <w:sz w:val="24"/>
          <w:szCs w:val="24"/>
          <w:lang w:eastAsia="tr-TR"/>
        </w:rPr>
        <w:t>-</w:t>
      </w:r>
      <w:r w:rsidRPr="00E43ECD">
        <w:rPr>
          <w:rFonts w:ascii="Times New Roman" w:hAnsi="Times New Roman"/>
          <w:sz w:val="24"/>
          <w:szCs w:val="24"/>
        </w:rPr>
        <w:t>c</w:t>
      </w:r>
      <w:r w:rsidRPr="00E43ECD">
        <w:rPr>
          <w:rFonts w:ascii="Times New Roman" w:hAnsi="Times New Roman"/>
          <w:sz w:val="24"/>
          <w:szCs w:val="24"/>
          <w:lang w:eastAsia="tr-TR"/>
        </w:rPr>
        <w:t>ezae</w:t>
      </w:r>
      <w:r w:rsidRPr="00E43ECD">
        <w:rPr>
          <w:rFonts w:ascii="Times New Roman" w:hAnsi="Times New Roman"/>
          <w:sz w:val="24"/>
          <w:szCs w:val="24"/>
        </w:rPr>
        <w:t xml:space="preserve">vlerinde son 1 aydır fazla sayıda personel ile kapsamlı oda aramaları gerçekleştirildiğini, </w:t>
      </w:r>
    </w:p>
    <w:p w:rsidR="00F3001B" w:rsidRPr="00E43ECD" w:rsidRDefault="00F3001B" w:rsidP="00FC6C3C">
      <w:pPr>
        <w:pStyle w:val="ListParagraph"/>
        <w:rPr>
          <w:rFonts w:ascii="Times New Roman" w:hAnsi="Times New Roman"/>
          <w:iCs/>
          <w:color w:val="222222"/>
          <w:sz w:val="24"/>
          <w:szCs w:val="24"/>
          <w:lang w:eastAsia="tr-TR"/>
        </w:rPr>
      </w:pPr>
      <w:r w:rsidRPr="00E43ECD">
        <w:rPr>
          <w:rFonts w:ascii="Times New Roman" w:hAnsi="Times New Roman"/>
          <w:iCs/>
          <w:color w:val="222222"/>
          <w:sz w:val="24"/>
          <w:szCs w:val="24"/>
          <w:lang w:eastAsia="tr-TR"/>
        </w:rPr>
        <w:t>-cezaevinde yemeklerin birkaç aydır yenilemeyecek kadar kötü olduğunu,</w:t>
      </w:r>
    </w:p>
    <w:p w:rsidR="00F3001B" w:rsidRPr="00E43ECD" w:rsidRDefault="00F3001B" w:rsidP="00FC6C3C">
      <w:pPr>
        <w:pStyle w:val="ListParagraph"/>
        <w:rPr>
          <w:rFonts w:ascii="Times New Roman" w:hAnsi="Times New Roman"/>
          <w:sz w:val="24"/>
          <w:szCs w:val="24"/>
        </w:rPr>
      </w:pPr>
      <w:r w:rsidRPr="00E43ECD">
        <w:rPr>
          <w:rFonts w:ascii="Times New Roman" w:hAnsi="Times New Roman"/>
          <w:iCs/>
          <w:color w:val="222222"/>
          <w:sz w:val="24"/>
          <w:szCs w:val="24"/>
          <w:lang w:eastAsia="tr-TR"/>
        </w:rPr>
        <w:t>-</w:t>
      </w:r>
      <w:r w:rsidRPr="00E43ECD">
        <w:rPr>
          <w:rFonts w:ascii="Times New Roman" w:hAnsi="Times New Roman"/>
          <w:sz w:val="24"/>
          <w:szCs w:val="24"/>
        </w:rPr>
        <w:t xml:space="preserve">Pandemi gerekçe edilerek aile görüşlerinde ve sosyal faaliyetlerinde getirilen kısıtlamaların devam ettiğini, </w:t>
      </w:r>
    </w:p>
    <w:p w:rsidR="00F3001B" w:rsidRPr="00E43ECD" w:rsidRDefault="00F3001B" w:rsidP="003C145C">
      <w:pPr>
        <w:pStyle w:val="ListParagraph"/>
        <w:rPr>
          <w:rFonts w:ascii="Times New Roman" w:hAnsi="Times New Roman"/>
          <w:sz w:val="24"/>
          <w:szCs w:val="24"/>
        </w:rPr>
      </w:pPr>
      <w:r w:rsidRPr="00E43ECD">
        <w:rPr>
          <w:rFonts w:ascii="Times New Roman" w:hAnsi="Times New Roman"/>
          <w:sz w:val="24"/>
          <w:szCs w:val="24"/>
        </w:rPr>
        <w:t xml:space="preserve">-Koğuşlarda haftada bir </w:t>
      </w:r>
      <w:r>
        <w:rPr>
          <w:rFonts w:ascii="Times New Roman" w:hAnsi="Times New Roman"/>
          <w:sz w:val="24"/>
          <w:szCs w:val="24"/>
        </w:rPr>
        <w:t xml:space="preserve">çok yüzeysel </w:t>
      </w:r>
      <w:r w:rsidRPr="00E43ECD">
        <w:rPr>
          <w:rFonts w:ascii="Times New Roman" w:hAnsi="Times New Roman"/>
          <w:sz w:val="24"/>
          <w:szCs w:val="24"/>
        </w:rPr>
        <w:t xml:space="preserve">dezenfekte işlemi yapıldığını, </w:t>
      </w:r>
    </w:p>
    <w:p w:rsidR="00F3001B" w:rsidRDefault="00F3001B" w:rsidP="00D7621C">
      <w:pPr>
        <w:pStyle w:val="ListParagraph"/>
        <w:shd w:val="clear" w:color="auto" w:fill="FFFFFF"/>
        <w:spacing w:after="0" w:line="240" w:lineRule="auto"/>
        <w:jc w:val="both"/>
        <w:rPr>
          <w:rFonts w:ascii="Times New Roman" w:hAnsi="Times New Roman"/>
          <w:sz w:val="24"/>
          <w:szCs w:val="24"/>
          <w:lang w:eastAsia="tr-TR"/>
        </w:rPr>
      </w:pPr>
      <w:r w:rsidRPr="00E43ECD">
        <w:rPr>
          <w:rFonts w:ascii="Times New Roman" w:hAnsi="Times New Roman"/>
          <w:color w:val="222222"/>
          <w:sz w:val="24"/>
          <w:szCs w:val="24"/>
          <w:lang w:eastAsia="tr-TR"/>
        </w:rPr>
        <w:t>-</w:t>
      </w:r>
      <w:r w:rsidRPr="00E43ECD">
        <w:rPr>
          <w:rFonts w:ascii="Times New Roman" w:hAnsi="Times New Roman"/>
          <w:sz w:val="24"/>
          <w:szCs w:val="24"/>
        </w:rPr>
        <w:t>kendilerine</w:t>
      </w:r>
      <w:r>
        <w:rPr>
          <w:rFonts w:ascii="Times New Roman" w:hAnsi="Times New Roman"/>
          <w:sz w:val="24"/>
          <w:szCs w:val="24"/>
          <w:lang w:eastAsia="tr-TR"/>
        </w:rPr>
        <w:t xml:space="preserve"> </w:t>
      </w:r>
      <w:r w:rsidRPr="00E43ECD">
        <w:rPr>
          <w:rFonts w:ascii="Times New Roman" w:hAnsi="Times New Roman"/>
          <w:sz w:val="24"/>
          <w:szCs w:val="24"/>
          <w:lang w:eastAsia="tr-TR"/>
        </w:rPr>
        <w:t>haftalık az miktarda çamaşır suyu ve sıvı sabun verildiğini,</w:t>
      </w:r>
    </w:p>
    <w:p w:rsidR="00F3001B" w:rsidRPr="00E43ECD" w:rsidRDefault="00F3001B" w:rsidP="00D7621C">
      <w:pPr>
        <w:pStyle w:val="ListParagraph"/>
        <w:shd w:val="clear" w:color="auto" w:fill="FFFFFF"/>
        <w:spacing w:after="0" w:line="240" w:lineRule="auto"/>
        <w:jc w:val="both"/>
        <w:rPr>
          <w:rFonts w:ascii="Times New Roman" w:hAnsi="Times New Roman"/>
          <w:sz w:val="24"/>
          <w:szCs w:val="24"/>
        </w:rPr>
      </w:pPr>
      <w:r w:rsidRPr="00E43ECD">
        <w:rPr>
          <w:rFonts w:ascii="Times New Roman" w:hAnsi="Times New Roman"/>
          <w:sz w:val="24"/>
          <w:szCs w:val="24"/>
        </w:rPr>
        <w:t>-Telefon görüşmelerine ve avukat görüşlerine çıktıklarında sosyal mesafe hiçe sayılarak kendilerine üst araması yapıldığını,</w:t>
      </w:r>
    </w:p>
    <w:p w:rsidR="00F3001B" w:rsidRPr="00E43ECD" w:rsidRDefault="00F3001B" w:rsidP="00FC6C3C">
      <w:pPr>
        <w:pStyle w:val="ListParagraph"/>
        <w:shd w:val="clear" w:color="auto" w:fill="FFFFFF"/>
        <w:spacing w:after="0" w:line="240" w:lineRule="auto"/>
        <w:jc w:val="both"/>
        <w:rPr>
          <w:rFonts w:ascii="Times New Roman" w:hAnsi="Times New Roman"/>
          <w:sz w:val="24"/>
          <w:szCs w:val="24"/>
          <w:lang w:eastAsia="tr-TR"/>
        </w:rPr>
      </w:pPr>
      <w:r w:rsidRPr="00E43ECD">
        <w:rPr>
          <w:rFonts w:ascii="Times New Roman" w:hAnsi="Times New Roman"/>
          <w:color w:val="222222"/>
          <w:sz w:val="24"/>
          <w:szCs w:val="24"/>
          <w:lang w:eastAsia="tr-TR"/>
        </w:rPr>
        <w:t>-</w:t>
      </w:r>
      <w:r w:rsidRPr="00E43ECD">
        <w:rPr>
          <w:rFonts w:ascii="Times New Roman" w:hAnsi="Times New Roman"/>
          <w:sz w:val="24"/>
          <w:szCs w:val="24"/>
          <w:lang w:eastAsia="tr-TR"/>
        </w:rPr>
        <w:t>dışardan gelen eşya ve kitaplarının karantina gerekçesi ile geç verildiğini, abone oldukları Evrensel gazetesinin de tüm taleplere rağmen 1 aydır verilmediğini,</w:t>
      </w:r>
    </w:p>
    <w:p w:rsidR="00F3001B" w:rsidRPr="00E43ECD" w:rsidRDefault="00F3001B" w:rsidP="003C145C">
      <w:pPr>
        <w:pStyle w:val="ListParagraph"/>
        <w:shd w:val="clear" w:color="auto" w:fill="FFFFFF"/>
        <w:spacing w:after="0" w:line="240" w:lineRule="auto"/>
        <w:jc w:val="both"/>
        <w:rPr>
          <w:rFonts w:ascii="Times New Roman" w:hAnsi="Times New Roman"/>
          <w:color w:val="222222"/>
          <w:sz w:val="24"/>
          <w:szCs w:val="24"/>
          <w:lang w:eastAsia="tr-TR"/>
        </w:rPr>
      </w:pPr>
      <w:r w:rsidRPr="00E43ECD">
        <w:rPr>
          <w:rFonts w:ascii="Times New Roman" w:hAnsi="Times New Roman"/>
          <w:color w:val="222222"/>
          <w:sz w:val="24"/>
          <w:szCs w:val="24"/>
          <w:lang w:eastAsia="tr-TR"/>
        </w:rPr>
        <w:t>-</w:t>
      </w:r>
      <w:r w:rsidRPr="00E43ECD">
        <w:rPr>
          <w:rFonts w:ascii="Times New Roman" w:hAnsi="Times New Roman"/>
          <w:sz w:val="24"/>
          <w:szCs w:val="24"/>
        </w:rPr>
        <w:t>h</w:t>
      </w:r>
      <w:r w:rsidRPr="00E43ECD">
        <w:rPr>
          <w:rFonts w:ascii="Times New Roman" w:hAnsi="Times New Roman"/>
          <w:sz w:val="24"/>
          <w:szCs w:val="24"/>
          <w:lang w:eastAsia="tr-TR"/>
        </w:rPr>
        <w:t>astaneye götürülmek durumunda olan mahpusların hastane dönüşü 14 gün süresince tekli odalara alındıkları,</w:t>
      </w:r>
      <w:r w:rsidRPr="00E43ECD">
        <w:rPr>
          <w:rFonts w:ascii="Times New Roman" w:hAnsi="Times New Roman"/>
          <w:sz w:val="24"/>
          <w:szCs w:val="24"/>
        </w:rPr>
        <w:t xml:space="preserve"> yaşlı ve hasta mahpusların bu durumdan kaynaklı hastaneye gidemedikleri ve tedavilerinin aksadığını,</w:t>
      </w:r>
    </w:p>
    <w:p w:rsidR="00F3001B" w:rsidRPr="00E43ECD" w:rsidRDefault="00F3001B" w:rsidP="003C145C">
      <w:pPr>
        <w:rPr>
          <w:rFonts w:ascii="Times New Roman" w:hAnsi="Times New Roman"/>
          <w:sz w:val="24"/>
          <w:szCs w:val="24"/>
        </w:rPr>
      </w:pPr>
      <w:r w:rsidRPr="00E43ECD">
        <w:rPr>
          <w:rFonts w:ascii="Times New Roman" w:hAnsi="Times New Roman"/>
          <w:sz w:val="24"/>
          <w:szCs w:val="24"/>
        </w:rPr>
        <w:t xml:space="preserve">            Tarafımıza aktarmışlardır. </w:t>
      </w:r>
    </w:p>
    <w:p w:rsidR="00F3001B" w:rsidRPr="00E43ECD" w:rsidRDefault="00F3001B" w:rsidP="003C145C">
      <w:pPr>
        <w:shd w:val="clear" w:color="auto" w:fill="FFFFFF"/>
        <w:spacing w:after="0" w:line="240" w:lineRule="auto"/>
        <w:jc w:val="both"/>
        <w:rPr>
          <w:rFonts w:ascii="Times New Roman" w:hAnsi="Times New Roman"/>
          <w:b/>
          <w:color w:val="222222"/>
          <w:sz w:val="24"/>
          <w:szCs w:val="24"/>
          <w:lang w:eastAsia="tr-TR"/>
        </w:rPr>
      </w:pPr>
      <w:r w:rsidRPr="00E43ECD">
        <w:rPr>
          <w:rFonts w:ascii="Times New Roman" w:hAnsi="Times New Roman"/>
          <w:b/>
          <w:color w:val="222222"/>
          <w:sz w:val="24"/>
          <w:szCs w:val="24"/>
          <w:lang w:eastAsia="tr-TR"/>
        </w:rPr>
        <w:t>VAN F TİPİ YÜKSEKGÜVENLİKLİ KAPALI CEZAEVİ</w:t>
      </w:r>
    </w:p>
    <w:p w:rsidR="00F3001B" w:rsidRPr="00E43ECD" w:rsidRDefault="00F3001B" w:rsidP="003C145C">
      <w:pPr>
        <w:shd w:val="clear" w:color="auto" w:fill="FFFFFF"/>
        <w:spacing w:after="0" w:line="240" w:lineRule="auto"/>
        <w:jc w:val="both"/>
        <w:rPr>
          <w:rFonts w:ascii="Times New Roman" w:hAnsi="Times New Roman"/>
          <w:color w:val="222222"/>
          <w:sz w:val="24"/>
          <w:szCs w:val="24"/>
          <w:lang w:eastAsia="tr-TR"/>
        </w:rPr>
      </w:pPr>
    </w:p>
    <w:p w:rsidR="00F3001B" w:rsidRPr="00E43ECD" w:rsidRDefault="00F3001B" w:rsidP="00D7621C">
      <w:pPr>
        <w:pStyle w:val="ListParagraph"/>
        <w:numPr>
          <w:ilvl w:val="0"/>
          <w:numId w:val="1"/>
        </w:numPr>
        <w:rPr>
          <w:rFonts w:ascii="Times New Roman" w:hAnsi="Times New Roman"/>
          <w:sz w:val="24"/>
          <w:szCs w:val="24"/>
        </w:rPr>
      </w:pPr>
      <w:r w:rsidRPr="00E43ECD">
        <w:rPr>
          <w:rFonts w:ascii="Times New Roman" w:hAnsi="Times New Roman"/>
          <w:sz w:val="24"/>
          <w:szCs w:val="24"/>
        </w:rPr>
        <w:t xml:space="preserve">-Cezaevi girişinde cezaevi personeli ve görevli askerlerin eldiven ve maske taktıkları, </w:t>
      </w:r>
    </w:p>
    <w:p w:rsidR="00F3001B" w:rsidRPr="00E43ECD" w:rsidRDefault="00F3001B" w:rsidP="00D7621C">
      <w:pPr>
        <w:pStyle w:val="ListParagraph"/>
        <w:rPr>
          <w:rFonts w:ascii="Times New Roman" w:hAnsi="Times New Roman"/>
          <w:sz w:val="24"/>
          <w:szCs w:val="24"/>
        </w:rPr>
      </w:pPr>
      <w:r w:rsidRPr="00E43ECD">
        <w:rPr>
          <w:rFonts w:ascii="Times New Roman" w:hAnsi="Times New Roman"/>
          <w:sz w:val="24"/>
          <w:szCs w:val="24"/>
        </w:rPr>
        <w:t xml:space="preserve">cezaevi girişinde avukata da eldiven, maske verdikleri ve ateş ölçümü yapıldığı gözlemlenmiştir. </w:t>
      </w:r>
    </w:p>
    <w:p w:rsidR="00F3001B" w:rsidRPr="00E43ECD" w:rsidRDefault="00F3001B" w:rsidP="00D7621C">
      <w:pPr>
        <w:pStyle w:val="ListParagraph"/>
        <w:rPr>
          <w:rFonts w:ascii="Times New Roman" w:hAnsi="Times New Roman"/>
          <w:sz w:val="24"/>
          <w:szCs w:val="24"/>
        </w:rPr>
      </w:pPr>
      <w:r w:rsidRPr="00E43ECD">
        <w:rPr>
          <w:rFonts w:ascii="Times New Roman" w:hAnsi="Times New Roman"/>
          <w:sz w:val="24"/>
          <w:szCs w:val="24"/>
        </w:rPr>
        <w:t xml:space="preserve">-Avukat görüşleri avukat odasında avukat ve mahpus arasında şeffaf, plastik bir paravan bulundurularak yapılmış ancak oda görüşme öncesi dezenfekte edilmemiştir. </w:t>
      </w:r>
    </w:p>
    <w:p w:rsidR="00F3001B" w:rsidRPr="00E43ECD" w:rsidRDefault="00F3001B" w:rsidP="00D764C0">
      <w:pPr>
        <w:pStyle w:val="ListParagraph"/>
        <w:rPr>
          <w:rFonts w:ascii="Times New Roman" w:hAnsi="Times New Roman"/>
          <w:sz w:val="24"/>
          <w:szCs w:val="24"/>
        </w:rPr>
      </w:pPr>
      <w:r w:rsidRPr="00E43ECD">
        <w:rPr>
          <w:rFonts w:ascii="Times New Roman" w:hAnsi="Times New Roman"/>
          <w:sz w:val="24"/>
          <w:szCs w:val="24"/>
        </w:rPr>
        <w:t xml:space="preserve">-Görüş yerine varıldığında mahpusun yüzünde maske olduğu ancak elinde eldiven olmadığı görülmüştür. </w:t>
      </w:r>
    </w:p>
    <w:p w:rsidR="00F3001B" w:rsidRPr="00E43ECD" w:rsidRDefault="00F3001B" w:rsidP="00D764C0">
      <w:pPr>
        <w:pStyle w:val="ListParagraph"/>
        <w:rPr>
          <w:rFonts w:ascii="Times New Roman" w:hAnsi="Times New Roman"/>
          <w:sz w:val="24"/>
          <w:szCs w:val="24"/>
        </w:rPr>
      </w:pPr>
    </w:p>
    <w:p w:rsidR="00F3001B" w:rsidRPr="00E43ECD" w:rsidRDefault="00F3001B" w:rsidP="003C145C">
      <w:pPr>
        <w:pStyle w:val="ListParagraph"/>
        <w:numPr>
          <w:ilvl w:val="0"/>
          <w:numId w:val="2"/>
        </w:numPr>
        <w:rPr>
          <w:rFonts w:ascii="Times New Roman" w:hAnsi="Times New Roman"/>
          <w:sz w:val="24"/>
          <w:szCs w:val="24"/>
        </w:rPr>
      </w:pPr>
      <w:r w:rsidRPr="00E43ECD">
        <w:rPr>
          <w:rFonts w:ascii="Times New Roman" w:hAnsi="Times New Roman"/>
          <w:sz w:val="24"/>
          <w:szCs w:val="24"/>
        </w:rPr>
        <w:t>Mahpuslar;</w:t>
      </w:r>
    </w:p>
    <w:p w:rsidR="00F3001B" w:rsidRPr="00E43ECD" w:rsidRDefault="00F3001B" w:rsidP="00D7621C">
      <w:pPr>
        <w:pStyle w:val="ListParagraph"/>
        <w:rPr>
          <w:rFonts w:ascii="Times New Roman" w:hAnsi="Times New Roman"/>
          <w:iCs/>
          <w:color w:val="222222"/>
          <w:sz w:val="24"/>
          <w:szCs w:val="24"/>
          <w:lang w:eastAsia="tr-TR"/>
        </w:rPr>
      </w:pPr>
      <w:r w:rsidRPr="00E43ECD">
        <w:rPr>
          <w:rFonts w:ascii="Times New Roman" w:hAnsi="Times New Roman"/>
          <w:sz w:val="24"/>
          <w:szCs w:val="24"/>
        </w:rPr>
        <w:t>-</w:t>
      </w:r>
      <w:r w:rsidRPr="00E43ECD">
        <w:rPr>
          <w:rFonts w:ascii="Times New Roman" w:hAnsi="Times New Roman"/>
          <w:iCs/>
          <w:color w:val="222222"/>
          <w:sz w:val="24"/>
          <w:szCs w:val="24"/>
          <w:lang w:eastAsia="tr-TR"/>
        </w:rPr>
        <w:t>Cezaevinde bulunan siyasi mahpusların 27 Kasım 2020 tarihinden itibaren 3 kişilik gruplar halinde ve 5 gün ile sınırlı olmak üzere dönüşümlü açlık grevine girdiklerini hali hazırda grevin 3 mahpus ile devam ettiğini,</w:t>
      </w:r>
    </w:p>
    <w:p w:rsidR="00F3001B" w:rsidRPr="00E43ECD" w:rsidRDefault="00F3001B" w:rsidP="00D7621C">
      <w:pPr>
        <w:pStyle w:val="ListParagraph"/>
        <w:rPr>
          <w:rFonts w:ascii="Times New Roman" w:hAnsi="Times New Roman"/>
          <w:iCs/>
          <w:color w:val="222222"/>
          <w:sz w:val="24"/>
          <w:szCs w:val="24"/>
          <w:lang w:eastAsia="tr-TR"/>
        </w:rPr>
      </w:pPr>
      <w:r w:rsidRPr="00E43ECD">
        <w:rPr>
          <w:rFonts w:ascii="Times New Roman" w:hAnsi="Times New Roman"/>
          <w:iCs/>
          <w:color w:val="222222"/>
          <w:sz w:val="24"/>
          <w:szCs w:val="24"/>
          <w:lang w:eastAsia="tr-TR"/>
        </w:rPr>
        <w:t>-Açlık grevi ile ilgili beslenme ve sağlık kontrolü konusunda sorun yaşamadıklarını koruyucu yaşamsal malzemelerin cezaevi idaresi tarafından verildiğini ancak greve giren mahpuslara disiplin soruşturmaları başlatıldığını,</w:t>
      </w:r>
    </w:p>
    <w:p w:rsidR="00F3001B" w:rsidRPr="00E43ECD" w:rsidRDefault="00F3001B" w:rsidP="005639EF">
      <w:pPr>
        <w:pStyle w:val="ListParagraph"/>
        <w:shd w:val="clear" w:color="auto" w:fill="FFFFFF"/>
        <w:spacing w:after="0" w:line="240" w:lineRule="auto"/>
        <w:jc w:val="both"/>
        <w:rPr>
          <w:rFonts w:ascii="Times New Roman" w:hAnsi="Times New Roman"/>
          <w:sz w:val="24"/>
          <w:szCs w:val="24"/>
        </w:rPr>
      </w:pPr>
      <w:r w:rsidRPr="00E43ECD">
        <w:rPr>
          <w:rFonts w:ascii="Times New Roman" w:hAnsi="Times New Roman"/>
          <w:iCs/>
          <w:color w:val="222222"/>
          <w:sz w:val="24"/>
          <w:szCs w:val="24"/>
          <w:lang w:eastAsia="tr-TR"/>
        </w:rPr>
        <w:t>-</w:t>
      </w:r>
      <w:r w:rsidRPr="00E43ECD">
        <w:rPr>
          <w:rFonts w:ascii="Times New Roman" w:hAnsi="Times New Roman"/>
          <w:sz w:val="24"/>
          <w:szCs w:val="24"/>
        </w:rPr>
        <w:t>c</w:t>
      </w:r>
      <w:r w:rsidRPr="00E43ECD">
        <w:rPr>
          <w:rFonts w:ascii="Times New Roman" w:hAnsi="Times New Roman"/>
          <w:sz w:val="24"/>
          <w:szCs w:val="24"/>
          <w:lang w:eastAsia="tr-TR"/>
        </w:rPr>
        <w:t>ezae</w:t>
      </w:r>
      <w:r w:rsidRPr="00E43ECD">
        <w:rPr>
          <w:rFonts w:ascii="Times New Roman" w:hAnsi="Times New Roman"/>
          <w:sz w:val="24"/>
          <w:szCs w:val="24"/>
        </w:rPr>
        <w:t xml:space="preserve">vlerinde son 1 aydır fazla sayıda personel ile kapsamlı oda aramaları gerçekleştirildiğini, </w:t>
      </w:r>
    </w:p>
    <w:p w:rsidR="00F3001B" w:rsidRPr="00E43ECD" w:rsidRDefault="00F3001B" w:rsidP="00D7621C">
      <w:pPr>
        <w:pStyle w:val="ListParagraph"/>
        <w:rPr>
          <w:rFonts w:ascii="Times New Roman" w:hAnsi="Times New Roman"/>
          <w:iCs/>
          <w:color w:val="222222"/>
          <w:sz w:val="24"/>
          <w:szCs w:val="24"/>
          <w:lang w:eastAsia="tr-TR"/>
        </w:rPr>
      </w:pPr>
      <w:r w:rsidRPr="00E43ECD">
        <w:rPr>
          <w:rFonts w:ascii="Times New Roman" w:hAnsi="Times New Roman"/>
          <w:iCs/>
          <w:color w:val="222222"/>
          <w:sz w:val="24"/>
          <w:szCs w:val="24"/>
          <w:lang w:eastAsia="tr-TR"/>
        </w:rPr>
        <w:t xml:space="preserve">-17.01.2021 tarihinde Müslüm Kaya isimli hükümlünün telefon görüşünün arıza nedeniyle yarıda kesilip kalan kısmının ertesi gün kullandırılacağının söylendiğini, 18.01.2021 tarihinde telefon hakkının kullandırılmaması nedeniyle tepki gösteren hükümlünün infaz koruma memurları tarafından darp edildiğini, duruma tepki göstermesi üzerine Müslüm Kaya’nın yan koğuşunda kalan Emin Newroz Korkmaz isimli hükümlünün de darp edildiğini, </w:t>
      </w:r>
    </w:p>
    <w:p w:rsidR="00F3001B" w:rsidRPr="00E43ECD" w:rsidRDefault="00F3001B" w:rsidP="005639EF">
      <w:pPr>
        <w:pStyle w:val="ListParagraph"/>
        <w:rPr>
          <w:rFonts w:ascii="Times New Roman" w:hAnsi="Times New Roman"/>
          <w:iCs/>
          <w:color w:val="222222"/>
          <w:sz w:val="24"/>
          <w:szCs w:val="24"/>
          <w:lang w:eastAsia="tr-TR"/>
        </w:rPr>
      </w:pPr>
      <w:r w:rsidRPr="00E43ECD">
        <w:rPr>
          <w:rFonts w:ascii="Times New Roman" w:hAnsi="Times New Roman"/>
          <w:iCs/>
          <w:color w:val="222222"/>
          <w:sz w:val="24"/>
          <w:szCs w:val="24"/>
          <w:lang w:eastAsia="tr-TR"/>
        </w:rPr>
        <w:t>-cezaevinde yemeklerin birkaç aydır yenilemeyecek kadar kötü olduğunu,</w:t>
      </w:r>
    </w:p>
    <w:p w:rsidR="00F3001B" w:rsidRPr="00E43ECD" w:rsidRDefault="00F3001B" w:rsidP="00D7621C">
      <w:pPr>
        <w:pStyle w:val="ListParagraph"/>
        <w:rPr>
          <w:rFonts w:ascii="Times New Roman" w:hAnsi="Times New Roman"/>
          <w:sz w:val="24"/>
          <w:szCs w:val="24"/>
        </w:rPr>
      </w:pPr>
      <w:r w:rsidRPr="00E43ECD">
        <w:rPr>
          <w:rFonts w:ascii="Times New Roman" w:hAnsi="Times New Roman"/>
          <w:iCs/>
          <w:color w:val="222222"/>
          <w:sz w:val="24"/>
          <w:szCs w:val="24"/>
          <w:lang w:eastAsia="tr-TR"/>
        </w:rPr>
        <w:t>-</w:t>
      </w:r>
      <w:r w:rsidRPr="00E43ECD">
        <w:rPr>
          <w:rFonts w:ascii="Times New Roman" w:hAnsi="Times New Roman"/>
          <w:sz w:val="24"/>
          <w:szCs w:val="24"/>
        </w:rPr>
        <w:t xml:space="preserve">Pandemi gerekçe edilerek aile görüşlerinde ve sosyal faaliyetlerinde getirilen kısıtlamaların devam ettiğini, </w:t>
      </w:r>
    </w:p>
    <w:p w:rsidR="00F3001B" w:rsidRPr="00E43ECD" w:rsidRDefault="00F3001B" w:rsidP="00D7621C">
      <w:pPr>
        <w:pStyle w:val="ListParagraph"/>
        <w:shd w:val="clear" w:color="auto" w:fill="FFFFFF"/>
        <w:spacing w:after="0" w:line="240" w:lineRule="auto"/>
        <w:jc w:val="both"/>
        <w:rPr>
          <w:rFonts w:ascii="Times New Roman" w:hAnsi="Times New Roman"/>
          <w:sz w:val="24"/>
          <w:szCs w:val="24"/>
          <w:lang w:eastAsia="tr-TR"/>
        </w:rPr>
      </w:pPr>
      <w:r w:rsidRPr="00E43ECD">
        <w:rPr>
          <w:rFonts w:ascii="Times New Roman" w:hAnsi="Times New Roman"/>
          <w:color w:val="222222"/>
          <w:sz w:val="24"/>
          <w:szCs w:val="24"/>
          <w:lang w:eastAsia="tr-TR"/>
        </w:rPr>
        <w:t>-</w:t>
      </w:r>
      <w:r w:rsidRPr="00E43ECD">
        <w:rPr>
          <w:rFonts w:ascii="Times New Roman" w:hAnsi="Times New Roman"/>
          <w:sz w:val="24"/>
          <w:szCs w:val="24"/>
        </w:rPr>
        <w:t>kendilerine</w:t>
      </w:r>
      <w:r w:rsidRPr="00E43ECD">
        <w:rPr>
          <w:rFonts w:ascii="Times New Roman" w:hAnsi="Times New Roman"/>
          <w:sz w:val="24"/>
          <w:szCs w:val="24"/>
          <w:lang w:eastAsia="tr-TR"/>
        </w:rPr>
        <w:t xml:space="preserve"> haftalık az miktarda sıvı sabun verildiğini,</w:t>
      </w:r>
    </w:p>
    <w:p w:rsidR="00F3001B" w:rsidRPr="00E43ECD" w:rsidRDefault="00F3001B" w:rsidP="00D7621C">
      <w:pPr>
        <w:pStyle w:val="ListParagraph"/>
        <w:shd w:val="clear" w:color="auto" w:fill="FFFFFF"/>
        <w:spacing w:after="0" w:line="240" w:lineRule="auto"/>
        <w:jc w:val="both"/>
        <w:rPr>
          <w:rFonts w:ascii="Times New Roman" w:hAnsi="Times New Roman"/>
          <w:sz w:val="24"/>
          <w:szCs w:val="24"/>
        </w:rPr>
      </w:pPr>
      <w:r w:rsidRPr="00E43ECD">
        <w:rPr>
          <w:rFonts w:ascii="Times New Roman" w:hAnsi="Times New Roman"/>
          <w:sz w:val="24"/>
          <w:szCs w:val="24"/>
        </w:rPr>
        <w:t>-Telefon görüşmelerine ve avukat görüşlerine çıktıklarında sosyal mesafe hiçe sayılarak kendilerine üst araması yapıldığını,</w:t>
      </w:r>
    </w:p>
    <w:p w:rsidR="00F3001B" w:rsidRPr="00E43ECD" w:rsidRDefault="00F3001B" w:rsidP="00D7621C">
      <w:pPr>
        <w:pStyle w:val="ListParagraph"/>
        <w:shd w:val="clear" w:color="auto" w:fill="FFFFFF"/>
        <w:spacing w:after="0" w:line="240" w:lineRule="auto"/>
        <w:jc w:val="both"/>
        <w:rPr>
          <w:rFonts w:ascii="Times New Roman" w:hAnsi="Times New Roman"/>
          <w:sz w:val="24"/>
          <w:szCs w:val="24"/>
          <w:lang w:eastAsia="tr-TR"/>
        </w:rPr>
      </w:pPr>
      <w:r w:rsidRPr="00E43ECD">
        <w:rPr>
          <w:rFonts w:ascii="Times New Roman" w:hAnsi="Times New Roman"/>
          <w:color w:val="222222"/>
          <w:sz w:val="24"/>
          <w:szCs w:val="24"/>
          <w:lang w:eastAsia="tr-TR"/>
        </w:rPr>
        <w:t>-</w:t>
      </w:r>
      <w:r w:rsidRPr="00E43ECD">
        <w:rPr>
          <w:rFonts w:ascii="Times New Roman" w:hAnsi="Times New Roman"/>
          <w:sz w:val="24"/>
          <w:szCs w:val="24"/>
          <w:lang w:eastAsia="tr-TR"/>
        </w:rPr>
        <w:t>dışardan gelen eşya ve kitaplarının kendilerine karantina gerekçesi ile geç verildiğini, abone oldukları Evrensel gazetesinin de tüm taleplere rağmen kendilerine 1 aydır verilmediğini,</w:t>
      </w:r>
    </w:p>
    <w:p w:rsidR="00F3001B" w:rsidRPr="00E43ECD" w:rsidRDefault="00F3001B" w:rsidP="00D7621C">
      <w:pPr>
        <w:pStyle w:val="ListParagraph"/>
        <w:shd w:val="clear" w:color="auto" w:fill="FFFFFF"/>
        <w:spacing w:after="0" w:line="240" w:lineRule="auto"/>
        <w:jc w:val="both"/>
        <w:rPr>
          <w:rFonts w:ascii="Times New Roman" w:hAnsi="Times New Roman"/>
          <w:color w:val="222222"/>
          <w:sz w:val="24"/>
          <w:szCs w:val="24"/>
          <w:lang w:eastAsia="tr-TR"/>
        </w:rPr>
      </w:pPr>
      <w:r w:rsidRPr="00E43ECD">
        <w:rPr>
          <w:rFonts w:ascii="Times New Roman" w:hAnsi="Times New Roman"/>
          <w:color w:val="222222"/>
          <w:sz w:val="24"/>
          <w:szCs w:val="24"/>
          <w:lang w:eastAsia="tr-TR"/>
        </w:rPr>
        <w:t>-</w:t>
      </w:r>
      <w:r w:rsidRPr="00E43ECD">
        <w:rPr>
          <w:rFonts w:ascii="Times New Roman" w:hAnsi="Times New Roman"/>
          <w:sz w:val="24"/>
          <w:szCs w:val="24"/>
        </w:rPr>
        <w:t>h</w:t>
      </w:r>
      <w:r w:rsidRPr="00E43ECD">
        <w:rPr>
          <w:rFonts w:ascii="Times New Roman" w:hAnsi="Times New Roman"/>
          <w:sz w:val="24"/>
          <w:szCs w:val="24"/>
          <w:lang w:eastAsia="tr-TR"/>
        </w:rPr>
        <w:t>astaneye götürülmek durumunda olan mahpusların hastane dönüşü 14 gün süresince tekli odalara alındıkları,</w:t>
      </w:r>
      <w:r w:rsidRPr="00E43ECD">
        <w:rPr>
          <w:rFonts w:ascii="Times New Roman" w:hAnsi="Times New Roman"/>
          <w:sz w:val="24"/>
          <w:szCs w:val="24"/>
        </w:rPr>
        <w:t xml:space="preserve"> yaşlı ve hasta mahpusların bu durumdan kaynaklı hastaneye gidemedikleri ve tedavilerinin aksadığını,</w:t>
      </w:r>
    </w:p>
    <w:p w:rsidR="00F3001B" w:rsidRPr="00E43ECD" w:rsidRDefault="00F3001B" w:rsidP="003C145C">
      <w:pPr>
        <w:pStyle w:val="ListParagraph"/>
        <w:shd w:val="clear" w:color="auto" w:fill="FFFFFF"/>
        <w:spacing w:after="0" w:line="240" w:lineRule="auto"/>
        <w:jc w:val="both"/>
        <w:rPr>
          <w:rFonts w:ascii="Times New Roman" w:hAnsi="Times New Roman"/>
          <w:sz w:val="24"/>
          <w:szCs w:val="24"/>
        </w:rPr>
      </w:pPr>
      <w:r w:rsidRPr="00E43ECD">
        <w:rPr>
          <w:rFonts w:ascii="Times New Roman" w:hAnsi="Times New Roman"/>
          <w:sz w:val="24"/>
          <w:szCs w:val="24"/>
        </w:rPr>
        <w:t>Tarafımıza aktarmışlardır.</w:t>
      </w:r>
    </w:p>
    <w:p w:rsidR="00F3001B" w:rsidRPr="00E43ECD" w:rsidRDefault="00F3001B" w:rsidP="003C145C">
      <w:pPr>
        <w:rPr>
          <w:rFonts w:ascii="Times New Roman" w:hAnsi="Times New Roman"/>
          <w:sz w:val="24"/>
          <w:szCs w:val="24"/>
        </w:rPr>
      </w:pPr>
    </w:p>
    <w:p w:rsidR="00F3001B" w:rsidRPr="00E43ECD" w:rsidRDefault="00F3001B" w:rsidP="003C145C">
      <w:pPr>
        <w:shd w:val="clear" w:color="auto" w:fill="FFFFFF"/>
        <w:spacing w:after="0" w:line="240" w:lineRule="auto"/>
        <w:jc w:val="both"/>
        <w:rPr>
          <w:rFonts w:ascii="Times New Roman" w:hAnsi="Times New Roman"/>
          <w:b/>
          <w:color w:val="222222"/>
          <w:sz w:val="24"/>
          <w:szCs w:val="24"/>
          <w:lang w:eastAsia="tr-TR"/>
        </w:rPr>
      </w:pPr>
      <w:r w:rsidRPr="00E43ECD">
        <w:rPr>
          <w:rFonts w:ascii="Times New Roman" w:hAnsi="Times New Roman"/>
          <w:b/>
          <w:color w:val="222222"/>
          <w:sz w:val="24"/>
          <w:szCs w:val="24"/>
          <w:lang w:eastAsia="tr-TR"/>
        </w:rPr>
        <w:t xml:space="preserve">VAN T TİPİ KAPALI CEZAEVİ </w:t>
      </w:r>
    </w:p>
    <w:p w:rsidR="00F3001B" w:rsidRPr="00E43ECD" w:rsidRDefault="00F3001B" w:rsidP="003C145C">
      <w:pPr>
        <w:shd w:val="clear" w:color="auto" w:fill="FFFFFF"/>
        <w:spacing w:after="0" w:line="240" w:lineRule="auto"/>
        <w:jc w:val="both"/>
        <w:rPr>
          <w:rFonts w:ascii="Times New Roman" w:hAnsi="Times New Roman"/>
          <w:color w:val="222222"/>
          <w:sz w:val="24"/>
          <w:szCs w:val="24"/>
          <w:lang w:eastAsia="tr-TR"/>
        </w:rPr>
      </w:pPr>
    </w:p>
    <w:p w:rsidR="00F3001B" w:rsidRPr="00E43ECD" w:rsidRDefault="00F3001B" w:rsidP="003C145C">
      <w:pPr>
        <w:pStyle w:val="ListParagraph"/>
        <w:numPr>
          <w:ilvl w:val="0"/>
          <w:numId w:val="1"/>
        </w:numPr>
        <w:rPr>
          <w:rFonts w:ascii="Times New Roman" w:hAnsi="Times New Roman"/>
          <w:sz w:val="24"/>
          <w:szCs w:val="24"/>
        </w:rPr>
      </w:pPr>
      <w:r w:rsidRPr="00E43ECD">
        <w:rPr>
          <w:rFonts w:ascii="Times New Roman" w:hAnsi="Times New Roman"/>
          <w:sz w:val="24"/>
          <w:szCs w:val="24"/>
        </w:rPr>
        <w:t xml:space="preserve">-Cezaevi girişinde cezaevi personeli ve görevli askerlerin eldiven ve maske taktıkları, </w:t>
      </w:r>
    </w:p>
    <w:p w:rsidR="00F3001B" w:rsidRPr="00E43ECD" w:rsidRDefault="00F3001B" w:rsidP="00D764C0">
      <w:pPr>
        <w:pStyle w:val="ListParagraph"/>
        <w:rPr>
          <w:rFonts w:ascii="Times New Roman" w:hAnsi="Times New Roman"/>
          <w:sz w:val="24"/>
          <w:szCs w:val="24"/>
        </w:rPr>
      </w:pPr>
      <w:r w:rsidRPr="00E43ECD">
        <w:rPr>
          <w:rFonts w:ascii="Times New Roman" w:hAnsi="Times New Roman"/>
          <w:sz w:val="24"/>
          <w:szCs w:val="24"/>
        </w:rPr>
        <w:t xml:space="preserve">ve cezaevi girişinde avukata da eldiven, maske verdikleri, ayrıca ateş ölçümü yapıldığı gözlemlenmiştir. </w:t>
      </w:r>
    </w:p>
    <w:p w:rsidR="00F3001B" w:rsidRPr="00E43ECD" w:rsidRDefault="00F3001B" w:rsidP="00D764C0">
      <w:pPr>
        <w:pStyle w:val="ListParagraph"/>
        <w:rPr>
          <w:rFonts w:ascii="Times New Roman" w:hAnsi="Times New Roman"/>
          <w:sz w:val="24"/>
          <w:szCs w:val="24"/>
        </w:rPr>
      </w:pPr>
      <w:r w:rsidRPr="00E43ECD">
        <w:rPr>
          <w:rFonts w:ascii="Times New Roman" w:hAnsi="Times New Roman"/>
          <w:sz w:val="24"/>
          <w:szCs w:val="24"/>
        </w:rPr>
        <w:t xml:space="preserve">-Avukat görüşleri avukat odasında avukat ve mahpus arasında şeffaf, plastik bir paravan bulundurularak yapılmış ancak oda görüşme öncesi dezenfekte edilmemiştir. </w:t>
      </w:r>
    </w:p>
    <w:p w:rsidR="00F3001B" w:rsidRPr="00E43ECD" w:rsidRDefault="00F3001B" w:rsidP="00D764C0">
      <w:pPr>
        <w:pStyle w:val="ListParagraph"/>
        <w:rPr>
          <w:rFonts w:ascii="Times New Roman" w:hAnsi="Times New Roman"/>
          <w:color w:val="222222"/>
          <w:sz w:val="24"/>
          <w:szCs w:val="24"/>
          <w:lang w:eastAsia="tr-TR"/>
        </w:rPr>
      </w:pPr>
      <w:r w:rsidRPr="00E43ECD">
        <w:rPr>
          <w:rFonts w:ascii="Times New Roman" w:hAnsi="Times New Roman"/>
          <w:sz w:val="24"/>
          <w:szCs w:val="24"/>
        </w:rPr>
        <w:t xml:space="preserve">-Görüş yerine varıldığında görüşülen mahpusta maske ve eldiven olduğu görülmüştür. </w:t>
      </w:r>
    </w:p>
    <w:p w:rsidR="00F3001B" w:rsidRPr="00E43ECD" w:rsidRDefault="00F3001B" w:rsidP="003C145C">
      <w:pPr>
        <w:pStyle w:val="ListParagraph"/>
        <w:rPr>
          <w:rFonts w:ascii="Times New Roman" w:hAnsi="Times New Roman"/>
          <w:sz w:val="24"/>
          <w:szCs w:val="24"/>
        </w:rPr>
      </w:pPr>
    </w:p>
    <w:p w:rsidR="00F3001B" w:rsidRPr="00E43ECD" w:rsidRDefault="00F3001B" w:rsidP="003C145C">
      <w:pPr>
        <w:pStyle w:val="ListParagraph"/>
        <w:numPr>
          <w:ilvl w:val="0"/>
          <w:numId w:val="2"/>
        </w:numPr>
        <w:rPr>
          <w:rFonts w:ascii="Times New Roman" w:hAnsi="Times New Roman"/>
          <w:sz w:val="24"/>
          <w:szCs w:val="24"/>
        </w:rPr>
      </w:pPr>
      <w:r w:rsidRPr="00E43ECD">
        <w:rPr>
          <w:rFonts w:ascii="Times New Roman" w:hAnsi="Times New Roman"/>
          <w:sz w:val="24"/>
          <w:szCs w:val="24"/>
        </w:rPr>
        <w:t>Mahpuslar;</w:t>
      </w:r>
    </w:p>
    <w:p w:rsidR="00F3001B" w:rsidRPr="00E43ECD" w:rsidRDefault="00F3001B" w:rsidP="00D764C0">
      <w:pPr>
        <w:pStyle w:val="ListParagraph"/>
        <w:rPr>
          <w:rFonts w:ascii="Times New Roman" w:hAnsi="Times New Roman"/>
          <w:iCs/>
          <w:color w:val="222222"/>
          <w:sz w:val="24"/>
          <w:szCs w:val="24"/>
          <w:lang w:eastAsia="tr-TR"/>
        </w:rPr>
      </w:pPr>
      <w:r w:rsidRPr="00E43ECD">
        <w:rPr>
          <w:rFonts w:ascii="Times New Roman" w:hAnsi="Times New Roman"/>
          <w:sz w:val="24"/>
          <w:szCs w:val="24"/>
        </w:rPr>
        <w:t>-</w:t>
      </w:r>
      <w:r w:rsidRPr="00E43ECD">
        <w:rPr>
          <w:rFonts w:ascii="Times New Roman" w:hAnsi="Times New Roman"/>
          <w:iCs/>
          <w:color w:val="222222"/>
          <w:sz w:val="24"/>
          <w:szCs w:val="24"/>
          <w:lang w:eastAsia="tr-TR"/>
        </w:rPr>
        <w:t xml:space="preserve"> Cezaevinde bulunan kadın siyasi mahpusların 27 Kasım 2020 tarihinden itibaren tek</w:t>
      </w:r>
      <w:r>
        <w:rPr>
          <w:rFonts w:ascii="Times New Roman" w:hAnsi="Times New Roman"/>
          <w:iCs/>
          <w:color w:val="222222"/>
          <w:sz w:val="24"/>
          <w:szCs w:val="24"/>
          <w:lang w:eastAsia="tr-TR"/>
        </w:rPr>
        <w:t xml:space="preserve">er teker </w:t>
      </w:r>
      <w:r w:rsidRPr="00E43ECD">
        <w:rPr>
          <w:rFonts w:ascii="Times New Roman" w:hAnsi="Times New Roman"/>
          <w:iCs/>
          <w:color w:val="222222"/>
          <w:sz w:val="24"/>
          <w:szCs w:val="24"/>
          <w:lang w:eastAsia="tr-TR"/>
        </w:rPr>
        <w:t>5 gün ile sınırlı olmak üzere dönüşümlü açlık grevine girdiklerini hali hazırda grevin 1 mahpus ile devam ettiğini,</w:t>
      </w:r>
    </w:p>
    <w:p w:rsidR="00F3001B" w:rsidRPr="00E43ECD" w:rsidRDefault="00F3001B" w:rsidP="00D764C0">
      <w:pPr>
        <w:pStyle w:val="ListParagraph"/>
        <w:rPr>
          <w:rFonts w:ascii="Times New Roman" w:hAnsi="Times New Roman"/>
          <w:iCs/>
          <w:color w:val="222222"/>
          <w:sz w:val="24"/>
          <w:szCs w:val="24"/>
          <w:lang w:eastAsia="tr-TR"/>
        </w:rPr>
      </w:pPr>
      <w:r w:rsidRPr="00E43ECD">
        <w:rPr>
          <w:rFonts w:ascii="Times New Roman" w:hAnsi="Times New Roman"/>
          <w:iCs/>
          <w:color w:val="222222"/>
          <w:sz w:val="24"/>
          <w:szCs w:val="24"/>
          <w:lang w:eastAsia="tr-TR"/>
        </w:rPr>
        <w:t>-Açlık grevi ile ilgili beslenme ve sağlık kontrolü konusunda sorun yaşamadıklarını ancak koruyucu yaşamsal malzemelerin cezaevi idaresi tarafından eksik verildiğini ve greve giren mahpuslara disiplin soruşturmaları başlatıldığını,</w:t>
      </w:r>
    </w:p>
    <w:p w:rsidR="00F3001B" w:rsidRPr="00E43ECD" w:rsidRDefault="00F3001B" w:rsidP="005639EF">
      <w:pPr>
        <w:pStyle w:val="ListParagraph"/>
        <w:rPr>
          <w:rFonts w:ascii="Times New Roman" w:hAnsi="Times New Roman"/>
          <w:iCs/>
          <w:color w:val="222222"/>
          <w:sz w:val="24"/>
          <w:szCs w:val="24"/>
          <w:lang w:eastAsia="tr-TR"/>
        </w:rPr>
      </w:pPr>
      <w:r w:rsidRPr="00E43ECD">
        <w:rPr>
          <w:rFonts w:ascii="Times New Roman" w:hAnsi="Times New Roman"/>
          <w:iCs/>
          <w:color w:val="222222"/>
          <w:sz w:val="24"/>
          <w:szCs w:val="24"/>
          <w:lang w:eastAsia="tr-TR"/>
        </w:rPr>
        <w:t>-cezaevinde son bir ayda kadın ve erkek birçok mahpusun talepleri dışında başka cezaevlerine nakledildikleri,</w:t>
      </w:r>
    </w:p>
    <w:p w:rsidR="00F3001B" w:rsidRPr="00E43ECD" w:rsidRDefault="00F3001B" w:rsidP="003C145C">
      <w:pPr>
        <w:pStyle w:val="ListParagraph"/>
        <w:shd w:val="clear" w:color="auto" w:fill="FFFFFF"/>
        <w:spacing w:after="0" w:line="240" w:lineRule="auto"/>
        <w:jc w:val="both"/>
        <w:rPr>
          <w:rFonts w:ascii="Times New Roman" w:hAnsi="Times New Roman"/>
          <w:sz w:val="24"/>
          <w:szCs w:val="24"/>
          <w:lang w:eastAsia="tr-TR"/>
        </w:rPr>
      </w:pPr>
      <w:r w:rsidRPr="00E43ECD">
        <w:rPr>
          <w:rFonts w:ascii="Times New Roman" w:hAnsi="Times New Roman"/>
          <w:color w:val="222222"/>
          <w:sz w:val="24"/>
          <w:szCs w:val="24"/>
          <w:lang w:eastAsia="tr-TR"/>
        </w:rPr>
        <w:t>-</w:t>
      </w:r>
      <w:r w:rsidRPr="00E43ECD">
        <w:rPr>
          <w:rFonts w:ascii="Times New Roman" w:hAnsi="Times New Roman"/>
          <w:sz w:val="24"/>
          <w:szCs w:val="24"/>
        </w:rPr>
        <w:t xml:space="preserve">cezaevi idaresi tarafından koğuşlara günlük 1 bardak çamaşır suyu verildiğini, </w:t>
      </w:r>
    </w:p>
    <w:p w:rsidR="00F3001B" w:rsidRPr="00E43ECD" w:rsidRDefault="00F3001B" w:rsidP="00D764C0">
      <w:pPr>
        <w:pStyle w:val="ListParagraph"/>
        <w:rPr>
          <w:rFonts w:ascii="Times New Roman" w:hAnsi="Times New Roman"/>
          <w:color w:val="222222"/>
          <w:sz w:val="24"/>
          <w:szCs w:val="24"/>
          <w:lang w:eastAsia="tr-TR"/>
        </w:rPr>
      </w:pPr>
      <w:r w:rsidRPr="00E43ECD">
        <w:rPr>
          <w:rFonts w:ascii="Times New Roman" w:hAnsi="Times New Roman"/>
          <w:color w:val="222222"/>
          <w:sz w:val="24"/>
          <w:szCs w:val="24"/>
          <w:lang w:eastAsia="tr-TR"/>
        </w:rPr>
        <w:t>-</w:t>
      </w:r>
      <w:r w:rsidRPr="00E43ECD">
        <w:rPr>
          <w:rFonts w:ascii="Times New Roman" w:hAnsi="Times New Roman"/>
          <w:sz w:val="24"/>
          <w:szCs w:val="24"/>
        </w:rPr>
        <w:t xml:space="preserve">aile görüşlerinde ve sosyal faaliyetlerinde getirilen kısıtlamaların halen devam ettiğini, </w:t>
      </w:r>
    </w:p>
    <w:p w:rsidR="00F3001B" w:rsidRPr="00E43ECD" w:rsidRDefault="00F3001B" w:rsidP="00E43ECD">
      <w:pPr>
        <w:pStyle w:val="ListParagraph"/>
        <w:rPr>
          <w:rFonts w:ascii="Times New Roman" w:hAnsi="Times New Roman"/>
          <w:sz w:val="24"/>
          <w:szCs w:val="24"/>
        </w:rPr>
      </w:pPr>
      <w:r w:rsidRPr="00E43ECD">
        <w:rPr>
          <w:rFonts w:ascii="Times New Roman" w:hAnsi="Times New Roman"/>
          <w:sz w:val="24"/>
          <w:szCs w:val="24"/>
        </w:rPr>
        <w:t>-</w:t>
      </w:r>
      <w:r>
        <w:rPr>
          <w:rFonts w:ascii="Times New Roman" w:hAnsi="Times New Roman"/>
          <w:sz w:val="24"/>
          <w:szCs w:val="24"/>
        </w:rPr>
        <w:t>avukat ve</w:t>
      </w:r>
      <w:r w:rsidRPr="00E43ECD">
        <w:rPr>
          <w:rFonts w:ascii="Times New Roman" w:hAnsi="Times New Roman"/>
          <w:sz w:val="24"/>
          <w:szCs w:val="24"/>
        </w:rPr>
        <w:t xml:space="preserve"> telef</w:t>
      </w:r>
      <w:r>
        <w:rPr>
          <w:rFonts w:ascii="Times New Roman" w:hAnsi="Times New Roman"/>
          <w:sz w:val="24"/>
          <w:szCs w:val="24"/>
        </w:rPr>
        <w:t>on görüş</w:t>
      </w:r>
      <w:r w:rsidRPr="00E43ECD">
        <w:rPr>
          <w:rFonts w:ascii="Times New Roman" w:hAnsi="Times New Roman"/>
          <w:sz w:val="24"/>
          <w:szCs w:val="24"/>
        </w:rPr>
        <w:t>lerine çıktıklarında  sosyal mesafe hiçe sayılarak kendilerine üst araması yapıldığını,</w:t>
      </w:r>
    </w:p>
    <w:p w:rsidR="00F3001B" w:rsidRPr="00E43ECD" w:rsidRDefault="00F3001B" w:rsidP="00D764C0">
      <w:pPr>
        <w:pStyle w:val="ListParagraph"/>
        <w:shd w:val="clear" w:color="auto" w:fill="FFFFFF"/>
        <w:spacing w:after="0" w:line="240" w:lineRule="auto"/>
        <w:jc w:val="both"/>
        <w:rPr>
          <w:rFonts w:ascii="Times New Roman" w:hAnsi="Times New Roman"/>
          <w:sz w:val="24"/>
          <w:szCs w:val="24"/>
          <w:lang w:eastAsia="tr-TR"/>
        </w:rPr>
      </w:pPr>
      <w:r w:rsidRPr="00E43ECD">
        <w:rPr>
          <w:rFonts w:ascii="Times New Roman" w:hAnsi="Times New Roman"/>
          <w:color w:val="222222"/>
          <w:sz w:val="24"/>
          <w:szCs w:val="24"/>
          <w:lang w:eastAsia="tr-TR"/>
        </w:rPr>
        <w:t>-</w:t>
      </w:r>
      <w:r w:rsidRPr="00E43ECD">
        <w:rPr>
          <w:rFonts w:ascii="Times New Roman" w:hAnsi="Times New Roman"/>
          <w:sz w:val="24"/>
          <w:szCs w:val="24"/>
          <w:lang w:eastAsia="tr-TR"/>
        </w:rPr>
        <w:t>dışardan gelen eşya ve kitaplarının kendilerine geç verildiği</w:t>
      </w:r>
      <w:r w:rsidRPr="00E43ECD">
        <w:rPr>
          <w:rFonts w:ascii="Times New Roman" w:hAnsi="Times New Roman"/>
          <w:sz w:val="24"/>
          <w:szCs w:val="24"/>
        </w:rPr>
        <w:t>ni</w:t>
      </w:r>
      <w:r w:rsidRPr="00E43ECD">
        <w:rPr>
          <w:rFonts w:ascii="Times New Roman" w:hAnsi="Times New Roman"/>
          <w:sz w:val="24"/>
          <w:szCs w:val="24"/>
          <w:lang w:eastAsia="tr-TR"/>
        </w:rPr>
        <w:t>, abone oldukları Evrensel gazetesinin de tüm taleplere rağmen kendilerine 1 aydır verilmediğini,</w:t>
      </w:r>
    </w:p>
    <w:p w:rsidR="00F3001B" w:rsidRPr="00E43ECD" w:rsidRDefault="00F3001B" w:rsidP="003C145C">
      <w:pPr>
        <w:pStyle w:val="ListParagraph"/>
        <w:shd w:val="clear" w:color="auto" w:fill="FFFFFF"/>
        <w:spacing w:after="0" w:line="240" w:lineRule="auto"/>
        <w:jc w:val="both"/>
        <w:rPr>
          <w:rFonts w:ascii="Times New Roman" w:hAnsi="Times New Roman"/>
          <w:sz w:val="24"/>
          <w:szCs w:val="24"/>
        </w:rPr>
      </w:pPr>
      <w:r w:rsidRPr="00E43ECD">
        <w:rPr>
          <w:rFonts w:ascii="Times New Roman" w:hAnsi="Times New Roman"/>
          <w:color w:val="222222"/>
          <w:sz w:val="24"/>
          <w:szCs w:val="24"/>
          <w:lang w:eastAsia="tr-TR"/>
        </w:rPr>
        <w:t>-</w:t>
      </w:r>
      <w:r w:rsidRPr="00E43ECD">
        <w:rPr>
          <w:rFonts w:ascii="Times New Roman" w:hAnsi="Times New Roman"/>
          <w:sz w:val="24"/>
          <w:szCs w:val="24"/>
        </w:rPr>
        <w:t>h</w:t>
      </w:r>
      <w:r w:rsidRPr="00E43ECD">
        <w:rPr>
          <w:rFonts w:ascii="Times New Roman" w:hAnsi="Times New Roman"/>
          <w:sz w:val="24"/>
          <w:szCs w:val="24"/>
          <w:lang w:eastAsia="tr-TR"/>
        </w:rPr>
        <w:t>astaneye götürülmek durumunda olan mahpusların hastane dönüşü 14 gün süresince tekli odalara alındıkları,</w:t>
      </w:r>
      <w:r w:rsidRPr="00E43ECD">
        <w:rPr>
          <w:rFonts w:ascii="Times New Roman" w:hAnsi="Times New Roman"/>
          <w:sz w:val="24"/>
          <w:szCs w:val="24"/>
        </w:rPr>
        <w:t xml:space="preserve"> yaşlı ve hasta mahpusların bu durumdan kaynaklı hastaneye gidemedikleri ve tedavilerinin aksadığını,</w:t>
      </w:r>
    </w:p>
    <w:p w:rsidR="00F3001B" w:rsidRPr="00E43ECD" w:rsidRDefault="00F3001B" w:rsidP="005639EF">
      <w:pPr>
        <w:pStyle w:val="ListParagraph"/>
        <w:shd w:val="clear" w:color="auto" w:fill="FFFFFF"/>
        <w:spacing w:after="0" w:line="240" w:lineRule="auto"/>
        <w:jc w:val="both"/>
        <w:rPr>
          <w:rFonts w:ascii="Times New Roman" w:hAnsi="Times New Roman"/>
          <w:sz w:val="24"/>
          <w:szCs w:val="24"/>
        </w:rPr>
      </w:pPr>
      <w:r w:rsidRPr="00E43ECD">
        <w:rPr>
          <w:rFonts w:ascii="Times New Roman" w:hAnsi="Times New Roman"/>
          <w:color w:val="222222"/>
          <w:sz w:val="24"/>
          <w:szCs w:val="24"/>
          <w:lang w:eastAsia="tr-TR"/>
        </w:rPr>
        <w:t>-</w:t>
      </w:r>
      <w:r w:rsidRPr="00E43ECD">
        <w:rPr>
          <w:rFonts w:ascii="Times New Roman" w:hAnsi="Times New Roman"/>
          <w:sz w:val="24"/>
          <w:szCs w:val="24"/>
        </w:rPr>
        <w:t>Yeni tutuklanan kişilerin 14 gün karantinada bekletildiklerini ancak kar</w:t>
      </w:r>
      <w:r>
        <w:rPr>
          <w:rFonts w:ascii="Times New Roman" w:hAnsi="Times New Roman"/>
          <w:sz w:val="24"/>
          <w:szCs w:val="24"/>
        </w:rPr>
        <w:t xml:space="preserve">antina koğuşunun küçük olduğunu, </w:t>
      </w:r>
      <w:r w:rsidRPr="00E43ECD">
        <w:rPr>
          <w:rFonts w:ascii="Times New Roman" w:hAnsi="Times New Roman"/>
          <w:sz w:val="24"/>
          <w:szCs w:val="24"/>
        </w:rPr>
        <w:t>mahpusların kantinden temizlik malzeme alana kadar karantina koğuşunda sabunsuz, deterjansız, çarşaf ve yastıksız hijyenik olmayan bir ortamda bekletildiklerini, bazı mahpuslar açısından 14 günlük karantina süresinin 30 günü geçecek şekilde uzatıldığını, yine doluluk oranının fazla olması sebebiyle 20 kişilik ko</w:t>
      </w:r>
      <w:r>
        <w:rPr>
          <w:rFonts w:ascii="Times New Roman" w:hAnsi="Times New Roman"/>
          <w:sz w:val="24"/>
          <w:szCs w:val="24"/>
        </w:rPr>
        <w:t>ğuşlarda 26-27 kişi kalındığını</w:t>
      </w:r>
    </w:p>
    <w:p w:rsidR="00F3001B" w:rsidRPr="00E43ECD" w:rsidRDefault="00F3001B" w:rsidP="00E43ECD">
      <w:pPr>
        <w:pStyle w:val="ListParagraph"/>
        <w:shd w:val="clear" w:color="auto" w:fill="FFFFFF"/>
        <w:spacing w:after="0" w:line="240" w:lineRule="auto"/>
        <w:jc w:val="both"/>
        <w:rPr>
          <w:rFonts w:ascii="Times New Roman" w:hAnsi="Times New Roman"/>
          <w:sz w:val="24"/>
          <w:szCs w:val="24"/>
        </w:rPr>
      </w:pPr>
      <w:r w:rsidRPr="00E43ECD">
        <w:rPr>
          <w:rFonts w:ascii="Times New Roman" w:hAnsi="Times New Roman"/>
          <w:sz w:val="24"/>
          <w:szCs w:val="24"/>
        </w:rPr>
        <w:t>Tarafımıza aktarmışlardır.</w:t>
      </w:r>
    </w:p>
    <w:p w:rsidR="00F3001B" w:rsidRPr="00E43ECD" w:rsidRDefault="00F3001B" w:rsidP="005639EF">
      <w:pPr>
        <w:shd w:val="clear" w:color="auto" w:fill="FFFFFF"/>
        <w:spacing w:after="0" w:line="240" w:lineRule="auto"/>
        <w:jc w:val="both"/>
        <w:rPr>
          <w:rFonts w:ascii="Times New Roman" w:hAnsi="Times New Roman"/>
          <w:sz w:val="24"/>
          <w:szCs w:val="24"/>
        </w:rPr>
      </w:pPr>
    </w:p>
    <w:p w:rsidR="00F3001B" w:rsidRPr="00E43ECD" w:rsidRDefault="00F3001B" w:rsidP="005639EF">
      <w:pPr>
        <w:shd w:val="clear" w:color="auto" w:fill="FFFFFF"/>
        <w:spacing w:after="0" w:line="240" w:lineRule="auto"/>
        <w:jc w:val="both"/>
        <w:rPr>
          <w:rFonts w:ascii="Times New Roman" w:hAnsi="Times New Roman"/>
          <w:b/>
          <w:sz w:val="24"/>
          <w:szCs w:val="24"/>
        </w:rPr>
      </w:pPr>
      <w:r w:rsidRPr="00E43ECD">
        <w:rPr>
          <w:rFonts w:ascii="Times New Roman" w:hAnsi="Times New Roman"/>
          <w:b/>
          <w:sz w:val="24"/>
          <w:szCs w:val="24"/>
        </w:rPr>
        <w:t xml:space="preserve">PATNOS L TİPİ KAPALI CEZAEVİ </w:t>
      </w:r>
    </w:p>
    <w:p w:rsidR="00F3001B" w:rsidRPr="00E43ECD" w:rsidRDefault="00F3001B" w:rsidP="005639EF">
      <w:pPr>
        <w:shd w:val="clear" w:color="auto" w:fill="FFFFFF"/>
        <w:spacing w:after="0" w:line="240" w:lineRule="auto"/>
        <w:jc w:val="both"/>
        <w:rPr>
          <w:rFonts w:ascii="Times New Roman" w:hAnsi="Times New Roman"/>
          <w:b/>
          <w:sz w:val="24"/>
          <w:szCs w:val="24"/>
        </w:rPr>
      </w:pPr>
    </w:p>
    <w:p w:rsidR="00F3001B" w:rsidRPr="00E43ECD" w:rsidRDefault="00F3001B" w:rsidP="00B51056">
      <w:pPr>
        <w:jc w:val="both"/>
        <w:rPr>
          <w:rFonts w:ascii="Times New Roman" w:hAnsi="Times New Roman"/>
          <w:iCs/>
          <w:color w:val="222222"/>
          <w:sz w:val="24"/>
          <w:szCs w:val="24"/>
          <w:lang w:eastAsia="tr-TR"/>
        </w:rPr>
      </w:pPr>
      <w:r w:rsidRPr="00E43ECD">
        <w:rPr>
          <w:rFonts w:ascii="Times New Roman" w:hAnsi="Times New Roman"/>
          <w:iCs/>
          <w:color w:val="222222"/>
          <w:sz w:val="24"/>
          <w:szCs w:val="24"/>
          <w:lang w:eastAsia="tr-TR"/>
        </w:rPr>
        <w:t xml:space="preserve">            Lale KABİŞEN isimli tutuklu ile yapılan görüşmede;</w:t>
      </w:r>
    </w:p>
    <w:p w:rsidR="00F3001B" w:rsidRPr="00E43ECD" w:rsidRDefault="00F3001B" w:rsidP="00106372">
      <w:pPr>
        <w:pStyle w:val="ListParagraph"/>
        <w:spacing w:after="200" w:line="276" w:lineRule="auto"/>
        <w:jc w:val="both"/>
        <w:rPr>
          <w:rFonts w:ascii="Times New Roman" w:hAnsi="Times New Roman"/>
          <w:iCs/>
          <w:color w:val="222222"/>
          <w:sz w:val="24"/>
          <w:szCs w:val="24"/>
          <w:lang w:eastAsia="tr-TR"/>
        </w:rPr>
      </w:pPr>
      <w:r>
        <w:rPr>
          <w:rFonts w:ascii="Times New Roman" w:hAnsi="Times New Roman"/>
          <w:iCs/>
          <w:color w:val="222222"/>
          <w:sz w:val="24"/>
          <w:szCs w:val="24"/>
          <w:lang w:eastAsia="tr-TR"/>
        </w:rPr>
        <w:t>-</w:t>
      </w:r>
      <w:r w:rsidRPr="00E43ECD">
        <w:rPr>
          <w:rFonts w:ascii="Times New Roman" w:hAnsi="Times New Roman"/>
          <w:iCs/>
          <w:color w:val="222222"/>
          <w:sz w:val="24"/>
          <w:szCs w:val="24"/>
          <w:lang w:eastAsia="tr-TR"/>
        </w:rPr>
        <w:t>Cezaevinde bulunan kadınlardan açlık grevinde olan tutuklu veya hükümlünün olmadığı,</w:t>
      </w:r>
    </w:p>
    <w:p w:rsidR="00F3001B" w:rsidRPr="00E43ECD" w:rsidRDefault="00F3001B" w:rsidP="00106372">
      <w:pPr>
        <w:pStyle w:val="ListParagraph"/>
        <w:spacing w:after="200" w:line="276" w:lineRule="auto"/>
        <w:jc w:val="both"/>
        <w:rPr>
          <w:rFonts w:ascii="Times New Roman" w:hAnsi="Times New Roman"/>
          <w:iCs/>
          <w:color w:val="222222"/>
          <w:sz w:val="24"/>
          <w:szCs w:val="24"/>
          <w:lang w:eastAsia="tr-TR"/>
        </w:rPr>
      </w:pPr>
      <w:r>
        <w:rPr>
          <w:rFonts w:ascii="Times New Roman" w:hAnsi="Times New Roman"/>
          <w:iCs/>
          <w:color w:val="222222"/>
          <w:sz w:val="24"/>
          <w:szCs w:val="24"/>
          <w:lang w:eastAsia="tr-TR"/>
        </w:rPr>
        <w:t>-</w:t>
      </w:r>
      <w:r w:rsidRPr="00E43ECD">
        <w:rPr>
          <w:rFonts w:ascii="Times New Roman" w:hAnsi="Times New Roman"/>
          <w:iCs/>
          <w:color w:val="222222"/>
          <w:sz w:val="24"/>
          <w:szCs w:val="24"/>
          <w:lang w:eastAsia="tr-TR"/>
        </w:rPr>
        <w:t>Cezaevi içerisinde genel olarak iletişim sorunlarının olduğu, cezaevi içerisinde birbirlerine gönderdikleri mektuplar ile dışardan gelen mektupların taraflarına teslim edilmediği,</w:t>
      </w:r>
    </w:p>
    <w:p w:rsidR="00F3001B" w:rsidRPr="00E43ECD" w:rsidRDefault="00F3001B" w:rsidP="00106372">
      <w:pPr>
        <w:pStyle w:val="ListParagraph"/>
        <w:spacing w:after="200" w:line="276" w:lineRule="auto"/>
        <w:jc w:val="both"/>
        <w:rPr>
          <w:rFonts w:ascii="Times New Roman" w:hAnsi="Times New Roman"/>
          <w:iCs/>
          <w:color w:val="222222"/>
          <w:sz w:val="24"/>
          <w:szCs w:val="24"/>
          <w:lang w:eastAsia="tr-TR"/>
        </w:rPr>
      </w:pPr>
      <w:r>
        <w:rPr>
          <w:rFonts w:ascii="Times New Roman" w:hAnsi="Times New Roman"/>
          <w:iCs/>
          <w:color w:val="222222"/>
          <w:sz w:val="24"/>
          <w:szCs w:val="24"/>
          <w:lang w:eastAsia="tr-TR"/>
        </w:rPr>
        <w:t>-</w:t>
      </w:r>
      <w:r w:rsidRPr="00E43ECD">
        <w:rPr>
          <w:rFonts w:ascii="Times New Roman" w:hAnsi="Times New Roman"/>
          <w:iCs/>
          <w:color w:val="222222"/>
          <w:sz w:val="24"/>
          <w:szCs w:val="24"/>
          <w:lang w:eastAsia="tr-TR"/>
        </w:rPr>
        <w:t>Mahpusların Birgün Gazetesi isimli gazeteye aboneliklerinin olduğu; ancak gazetenin günlük olarak taraflarına teslim edilmediği, genellikle pazartesi gününden cuma gününe kadar olan gazetelerin bekletilerek cuma günü tek seferde teslim edildiği ve gazetelerden bazı sayfaların eksik olarak teslim edildiği, ayrıca cezaevi yönetimi ile yapılan görüşmede taraflarına bu durumun gazete bayisinden kaynaklı olduğunun bildirildiği,</w:t>
      </w:r>
    </w:p>
    <w:p w:rsidR="00F3001B" w:rsidRPr="00E43ECD" w:rsidRDefault="00F3001B" w:rsidP="00106372">
      <w:pPr>
        <w:pStyle w:val="ListParagraph"/>
        <w:spacing w:after="200" w:line="276" w:lineRule="auto"/>
        <w:jc w:val="both"/>
        <w:rPr>
          <w:rFonts w:ascii="Times New Roman" w:hAnsi="Times New Roman"/>
          <w:iCs/>
          <w:color w:val="222222"/>
          <w:sz w:val="24"/>
          <w:szCs w:val="24"/>
          <w:lang w:eastAsia="tr-TR"/>
        </w:rPr>
      </w:pPr>
      <w:r>
        <w:rPr>
          <w:rFonts w:ascii="Times New Roman" w:hAnsi="Times New Roman"/>
          <w:iCs/>
          <w:color w:val="222222"/>
          <w:sz w:val="24"/>
          <w:szCs w:val="24"/>
          <w:lang w:eastAsia="tr-TR"/>
        </w:rPr>
        <w:t>-</w:t>
      </w:r>
      <w:r w:rsidRPr="00E43ECD">
        <w:rPr>
          <w:rFonts w:ascii="Times New Roman" w:hAnsi="Times New Roman"/>
          <w:iCs/>
          <w:color w:val="222222"/>
          <w:sz w:val="24"/>
          <w:szCs w:val="24"/>
          <w:lang w:eastAsia="tr-TR"/>
        </w:rPr>
        <w:t>Cezaevi içerisinde sıcak su sorununun olduğu, 3-4 günde bir çok kısa bir süreliğine sıcak su verildiği bu nedenle de mahpusların çoğu zaman banyo yapma imkânlarının olmadığı,</w:t>
      </w:r>
    </w:p>
    <w:p w:rsidR="00F3001B" w:rsidRPr="00E43ECD" w:rsidRDefault="00F3001B" w:rsidP="00106372">
      <w:pPr>
        <w:pStyle w:val="ListParagraph"/>
        <w:spacing w:after="200" w:line="276" w:lineRule="auto"/>
        <w:jc w:val="both"/>
        <w:rPr>
          <w:rFonts w:ascii="Times New Roman" w:hAnsi="Times New Roman"/>
          <w:iCs/>
          <w:color w:val="222222"/>
          <w:sz w:val="24"/>
          <w:szCs w:val="24"/>
          <w:lang w:eastAsia="tr-TR"/>
        </w:rPr>
      </w:pPr>
      <w:r>
        <w:rPr>
          <w:rFonts w:ascii="Times New Roman" w:hAnsi="Times New Roman"/>
          <w:iCs/>
          <w:color w:val="222222"/>
          <w:sz w:val="24"/>
          <w:szCs w:val="24"/>
          <w:lang w:eastAsia="tr-TR"/>
        </w:rPr>
        <w:t>-</w:t>
      </w:r>
      <w:r w:rsidRPr="00E43ECD">
        <w:rPr>
          <w:rFonts w:ascii="Times New Roman" w:hAnsi="Times New Roman"/>
          <w:iCs/>
          <w:color w:val="222222"/>
          <w:sz w:val="24"/>
          <w:szCs w:val="24"/>
          <w:lang w:eastAsia="tr-TR"/>
        </w:rPr>
        <w:t>Mahpuslara yeterli temizlik malzemesinin verilmediği, pandemi başlangıcından bu yana mahpuslara 1 ya da 2 defa temizlik malzemesinin verildiği, ayrıca prosedür gereği belli aralıklarla dezenfeksiyon işlemi yapıldığı ancak bunun da yeterli olmadığı,</w:t>
      </w:r>
    </w:p>
    <w:p w:rsidR="00F3001B" w:rsidRPr="00E43ECD" w:rsidRDefault="00F3001B" w:rsidP="00106372">
      <w:pPr>
        <w:pStyle w:val="ListParagraph"/>
        <w:spacing w:after="200" w:line="276" w:lineRule="auto"/>
        <w:jc w:val="both"/>
        <w:rPr>
          <w:rFonts w:ascii="Times New Roman" w:hAnsi="Times New Roman"/>
          <w:iCs/>
          <w:color w:val="222222"/>
          <w:sz w:val="24"/>
          <w:szCs w:val="24"/>
          <w:lang w:eastAsia="tr-TR"/>
        </w:rPr>
      </w:pPr>
      <w:r>
        <w:rPr>
          <w:rFonts w:ascii="Times New Roman" w:hAnsi="Times New Roman"/>
          <w:iCs/>
          <w:color w:val="222222"/>
          <w:sz w:val="24"/>
          <w:szCs w:val="24"/>
          <w:lang w:eastAsia="tr-TR"/>
        </w:rPr>
        <w:t>-</w:t>
      </w:r>
      <w:r w:rsidRPr="00E43ECD">
        <w:rPr>
          <w:rFonts w:ascii="Times New Roman" w:hAnsi="Times New Roman"/>
          <w:iCs/>
          <w:color w:val="222222"/>
          <w:sz w:val="24"/>
          <w:szCs w:val="24"/>
          <w:lang w:eastAsia="tr-TR"/>
        </w:rPr>
        <w:t>Söz konusu sorunlara ilişkin cezaevi yönetimi ile yapılan görüşmelerde her defasında soruların çözüleceği ancak sorunların çözülmediği öğrenilmiştir.</w:t>
      </w:r>
    </w:p>
    <w:p w:rsidR="00F3001B" w:rsidRPr="00E43ECD" w:rsidRDefault="00F3001B" w:rsidP="00B51056">
      <w:pPr>
        <w:jc w:val="both"/>
        <w:rPr>
          <w:rFonts w:ascii="Times New Roman" w:hAnsi="Times New Roman"/>
          <w:iCs/>
          <w:color w:val="222222"/>
          <w:sz w:val="24"/>
          <w:szCs w:val="24"/>
          <w:lang w:eastAsia="tr-TR"/>
        </w:rPr>
      </w:pPr>
      <w:r w:rsidRPr="00E43ECD">
        <w:rPr>
          <w:rFonts w:ascii="Times New Roman" w:hAnsi="Times New Roman"/>
          <w:iCs/>
          <w:color w:val="222222"/>
          <w:sz w:val="24"/>
          <w:szCs w:val="24"/>
          <w:lang w:eastAsia="tr-TR"/>
        </w:rPr>
        <w:tab/>
        <w:t>Hüseyin ER isimli tutuklu ile yapılan görüşmede;</w:t>
      </w:r>
    </w:p>
    <w:p w:rsidR="00F3001B" w:rsidRPr="00E43ECD" w:rsidRDefault="00F3001B" w:rsidP="00106372">
      <w:pPr>
        <w:pStyle w:val="ListParagraph"/>
        <w:spacing w:after="200" w:line="276" w:lineRule="auto"/>
        <w:jc w:val="both"/>
        <w:rPr>
          <w:rFonts w:ascii="Times New Roman" w:hAnsi="Times New Roman"/>
          <w:iCs/>
          <w:color w:val="222222"/>
          <w:sz w:val="24"/>
          <w:szCs w:val="24"/>
          <w:lang w:eastAsia="tr-TR"/>
        </w:rPr>
      </w:pPr>
      <w:r>
        <w:rPr>
          <w:rFonts w:ascii="Times New Roman" w:hAnsi="Times New Roman"/>
          <w:iCs/>
          <w:color w:val="222222"/>
          <w:sz w:val="24"/>
          <w:szCs w:val="24"/>
          <w:lang w:eastAsia="tr-TR"/>
        </w:rPr>
        <w:t>-</w:t>
      </w:r>
      <w:r w:rsidRPr="00E43ECD">
        <w:rPr>
          <w:rFonts w:ascii="Times New Roman" w:hAnsi="Times New Roman"/>
          <w:iCs/>
          <w:color w:val="222222"/>
          <w:sz w:val="24"/>
          <w:szCs w:val="24"/>
          <w:lang w:eastAsia="tr-TR"/>
        </w:rPr>
        <w:t>Ceza evinde bulunan erkek mahpusların 3 kişilik gruplar halinde ve 5 gün ile sınırlı olmak üzere dönüşümlü açlık grevine girdikleri,</w:t>
      </w:r>
    </w:p>
    <w:p w:rsidR="00F3001B" w:rsidRPr="00E43ECD" w:rsidRDefault="00F3001B" w:rsidP="00106372">
      <w:pPr>
        <w:pStyle w:val="ListParagraph"/>
        <w:spacing w:after="200" w:line="276" w:lineRule="auto"/>
        <w:jc w:val="both"/>
        <w:rPr>
          <w:rFonts w:ascii="Times New Roman" w:hAnsi="Times New Roman"/>
          <w:iCs/>
          <w:color w:val="222222"/>
          <w:sz w:val="24"/>
          <w:szCs w:val="24"/>
          <w:lang w:eastAsia="tr-TR"/>
        </w:rPr>
      </w:pPr>
      <w:r>
        <w:rPr>
          <w:rFonts w:ascii="Times New Roman" w:hAnsi="Times New Roman"/>
          <w:iCs/>
          <w:color w:val="222222"/>
          <w:sz w:val="24"/>
          <w:szCs w:val="24"/>
          <w:lang w:eastAsia="tr-TR"/>
        </w:rPr>
        <w:t>-</w:t>
      </w:r>
      <w:r w:rsidRPr="00E43ECD">
        <w:rPr>
          <w:rFonts w:ascii="Times New Roman" w:hAnsi="Times New Roman"/>
          <w:iCs/>
          <w:color w:val="222222"/>
          <w:sz w:val="24"/>
          <w:szCs w:val="24"/>
          <w:lang w:eastAsia="tr-TR"/>
        </w:rPr>
        <w:t>Görüşme tarihi itibarı ile 10. grubun açlık grevinde olduğu ve 10. grubun son günü olduğu, ertesi gün 11. Grubun açlık grevine başlayacağı,</w:t>
      </w:r>
    </w:p>
    <w:p w:rsidR="00F3001B" w:rsidRPr="00E43ECD" w:rsidRDefault="00F3001B" w:rsidP="00106372">
      <w:pPr>
        <w:pStyle w:val="ListParagraph"/>
        <w:spacing w:after="200" w:line="276" w:lineRule="auto"/>
        <w:jc w:val="both"/>
        <w:rPr>
          <w:rFonts w:ascii="Times New Roman" w:hAnsi="Times New Roman"/>
          <w:iCs/>
          <w:color w:val="222222"/>
          <w:sz w:val="24"/>
          <w:szCs w:val="24"/>
          <w:lang w:eastAsia="tr-TR"/>
        </w:rPr>
      </w:pPr>
      <w:r>
        <w:rPr>
          <w:rFonts w:ascii="Times New Roman" w:hAnsi="Times New Roman"/>
          <w:iCs/>
          <w:color w:val="222222"/>
          <w:sz w:val="24"/>
          <w:szCs w:val="24"/>
          <w:lang w:eastAsia="tr-TR"/>
        </w:rPr>
        <w:t>-</w:t>
      </w:r>
      <w:r w:rsidRPr="00E43ECD">
        <w:rPr>
          <w:rFonts w:ascii="Times New Roman" w:hAnsi="Times New Roman"/>
          <w:iCs/>
          <w:color w:val="222222"/>
          <w:sz w:val="24"/>
          <w:szCs w:val="24"/>
          <w:lang w:eastAsia="tr-TR"/>
        </w:rPr>
        <w:t>Açlık grevi ile ilgili beslenme ve sağlık kontrolü konusunda sorun yaşamadıkları ve bu konuda cezaevi yönetimince bir baskının olmadığı,</w:t>
      </w:r>
    </w:p>
    <w:p w:rsidR="00F3001B" w:rsidRPr="00E43ECD" w:rsidRDefault="00F3001B" w:rsidP="00106372">
      <w:pPr>
        <w:pStyle w:val="ListParagraph"/>
        <w:spacing w:after="200" w:line="276" w:lineRule="auto"/>
        <w:jc w:val="both"/>
        <w:rPr>
          <w:rFonts w:ascii="Times New Roman" w:hAnsi="Times New Roman"/>
          <w:iCs/>
          <w:color w:val="222222"/>
          <w:sz w:val="24"/>
          <w:szCs w:val="24"/>
          <w:lang w:eastAsia="tr-TR"/>
        </w:rPr>
      </w:pPr>
      <w:r>
        <w:rPr>
          <w:rFonts w:ascii="Times New Roman" w:hAnsi="Times New Roman"/>
          <w:iCs/>
          <w:color w:val="222222"/>
          <w:sz w:val="24"/>
          <w:szCs w:val="24"/>
          <w:lang w:eastAsia="tr-TR"/>
        </w:rPr>
        <w:t>-</w:t>
      </w:r>
      <w:r w:rsidRPr="00E43ECD">
        <w:rPr>
          <w:rFonts w:ascii="Times New Roman" w:hAnsi="Times New Roman"/>
          <w:iCs/>
          <w:color w:val="222222"/>
          <w:sz w:val="24"/>
          <w:szCs w:val="24"/>
          <w:lang w:eastAsia="tr-TR"/>
        </w:rPr>
        <w:t>Oda değişimi, revire çıkma ve hastaneye sevk konularında sorunların ve gecikmelerin yaşandığı,</w:t>
      </w:r>
    </w:p>
    <w:p w:rsidR="00F3001B" w:rsidRPr="00E43ECD" w:rsidRDefault="00F3001B" w:rsidP="00106372">
      <w:pPr>
        <w:pStyle w:val="ListParagraph"/>
        <w:spacing w:after="200" w:line="276" w:lineRule="auto"/>
        <w:jc w:val="both"/>
        <w:rPr>
          <w:rFonts w:ascii="Times New Roman" w:hAnsi="Times New Roman"/>
          <w:iCs/>
          <w:color w:val="222222"/>
          <w:sz w:val="24"/>
          <w:szCs w:val="24"/>
          <w:lang w:eastAsia="tr-TR"/>
        </w:rPr>
      </w:pPr>
      <w:r>
        <w:rPr>
          <w:rFonts w:ascii="Times New Roman" w:hAnsi="Times New Roman"/>
          <w:iCs/>
          <w:color w:val="222222"/>
          <w:sz w:val="24"/>
          <w:szCs w:val="24"/>
          <w:lang w:eastAsia="tr-TR"/>
        </w:rPr>
        <w:t>-</w:t>
      </w:r>
      <w:r w:rsidRPr="00E43ECD">
        <w:rPr>
          <w:rFonts w:ascii="Times New Roman" w:hAnsi="Times New Roman"/>
          <w:iCs/>
          <w:color w:val="222222"/>
          <w:sz w:val="24"/>
          <w:szCs w:val="24"/>
          <w:lang w:eastAsia="tr-TR"/>
        </w:rPr>
        <w:t>Oda değişimi veya benzeri konularda verilen dilekçelere cevap verilmediği,</w:t>
      </w:r>
    </w:p>
    <w:p w:rsidR="00F3001B" w:rsidRPr="00E43ECD" w:rsidRDefault="00F3001B" w:rsidP="00106372">
      <w:pPr>
        <w:pStyle w:val="ListParagraph"/>
        <w:spacing w:after="200" w:line="276" w:lineRule="auto"/>
        <w:jc w:val="both"/>
        <w:rPr>
          <w:rFonts w:ascii="Times New Roman" w:hAnsi="Times New Roman"/>
          <w:iCs/>
          <w:color w:val="222222"/>
          <w:sz w:val="24"/>
          <w:szCs w:val="24"/>
          <w:lang w:eastAsia="tr-TR"/>
        </w:rPr>
      </w:pPr>
      <w:r>
        <w:rPr>
          <w:rFonts w:ascii="Times New Roman" w:hAnsi="Times New Roman"/>
          <w:iCs/>
          <w:color w:val="222222"/>
          <w:sz w:val="24"/>
          <w:szCs w:val="24"/>
          <w:lang w:eastAsia="tr-TR"/>
        </w:rPr>
        <w:t>-</w:t>
      </w:r>
      <w:r w:rsidRPr="00E43ECD">
        <w:rPr>
          <w:rFonts w:ascii="Times New Roman" w:hAnsi="Times New Roman"/>
          <w:iCs/>
          <w:color w:val="222222"/>
          <w:sz w:val="24"/>
          <w:szCs w:val="24"/>
          <w:lang w:eastAsia="tr-TR"/>
        </w:rPr>
        <w:t>Pandemi gerekçe gösterilerek cezaevi içinde aktivitelere izin verilmediği,</w:t>
      </w:r>
    </w:p>
    <w:p w:rsidR="00F3001B" w:rsidRPr="00E43ECD" w:rsidRDefault="00F3001B" w:rsidP="00106372">
      <w:pPr>
        <w:pStyle w:val="ListParagraph"/>
        <w:spacing w:after="200" w:line="276" w:lineRule="auto"/>
        <w:jc w:val="both"/>
        <w:rPr>
          <w:rFonts w:ascii="Times New Roman" w:hAnsi="Times New Roman"/>
          <w:iCs/>
          <w:color w:val="222222"/>
          <w:sz w:val="24"/>
          <w:szCs w:val="24"/>
          <w:lang w:eastAsia="tr-TR"/>
        </w:rPr>
      </w:pPr>
      <w:r>
        <w:rPr>
          <w:rFonts w:ascii="Times New Roman" w:hAnsi="Times New Roman"/>
          <w:iCs/>
          <w:color w:val="222222"/>
          <w:sz w:val="24"/>
          <w:szCs w:val="24"/>
          <w:lang w:eastAsia="tr-TR"/>
        </w:rPr>
        <w:t>-</w:t>
      </w:r>
      <w:r w:rsidRPr="00E43ECD">
        <w:rPr>
          <w:rFonts w:ascii="Times New Roman" w:hAnsi="Times New Roman"/>
          <w:iCs/>
          <w:color w:val="222222"/>
          <w:sz w:val="24"/>
          <w:szCs w:val="24"/>
          <w:lang w:eastAsia="tr-TR"/>
        </w:rPr>
        <w:t>Kış mevsimi gerekçe gösterilerek mahpusların spor haklarının engellendiği,</w:t>
      </w:r>
    </w:p>
    <w:p w:rsidR="00F3001B" w:rsidRPr="00E43ECD" w:rsidRDefault="00F3001B" w:rsidP="00106372">
      <w:pPr>
        <w:pStyle w:val="ListParagraph"/>
        <w:spacing w:after="200" w:line="276" w:lineRule="auto"/>
        <w:jc w:val="both"/>
        <w:rPr>
          <w:rFonts w:ascii="Times New Roman" w:hAnsi="Times New Roman"/>
          <w:iCs/>
          <w:color w:val="222222"/>
          <w:sz w:val="24"/>
          <w:szCs w:val="24"/>
          <w:lang w:eastAsia="tr-TR"/>
        </w:rPr>
      </w:pPr>
      <w:r>
        <w:rPr>
          <w:rFonts w:ascii="Times New Roman" w:hAnsi="Times New Roman"/>
          <w:iCs/>
          <w:color w:val="222222"/>
          <w:sz w:val="24"/>
          <w:szCs w:val="24"/>
          <w:lang w:eastAsia="tr-TR"/>
        </w:rPr>
        <w:t>-</w:t>
      </w:r>
      <w:r w:rsidRPr="00E43ECD">
        <w:rPr>
          <w:rFonts w:ascii="Times New Roman" w:hAnsi="Times New Roman"/>
          <w:iCs/>
          <w:color w:val="222222"/>
          <w:sz w:val="24"/>
          <w:szCs w:val="24"/>
          <w:lang w:eastAsia="tr-TR"/>
        </w:rPr>
        <w:t>Cezaevinde bulunan yaklaşık olarak 25 kişinin ceza süresinin 1 yılın altında olduğu; ancak cezaevi yönetiminin denetime ayrılma talebine ilişkin olarak verilen dilekçelere olumlu veya olumsuz bir cevap vermediği öğrenilmiştir.</w:t>
      </w:r>
    </w:p>
    <w:p w:rsidR="00F3001B" w:rsidRPr="00E43ECD" w:rsidRDefault="00F3001B" w:rsidP="003C145C">
      <w:pPr>
        <w:jc w:val="both"/>
        <w:rPr>
          <w:rFonts w:ascii="Times New Roman" w:hAnsi="Times New Roman"/>
          <w:b/>
          <w:sz w:val="24"/>
          <w:szCs w:val="24"/>
        </w:rPr>
      </w:pPr>
      <w:r w:rsidRPr="00E43ECD">
        <w:rPr>
          <w:rFonts w:ascii="Times New Roman" w:hAnsi="Times New Roman"/>
          <w:b/>
          <w:sz w:val="24"/>
          <w:szCs w:val="24"/>
        </w:rPr>
        <w:t>2-SAĞLIĞA ERİŞİM HAKKINA DAİR TEMEL İLKE VE DÜZENLEMELER</w:t>
      </w:r>
    </w:p>
    <w:p w:rsidR="00F3001B" w:rsidRPr="00E43ECD" w:rsidRDefault="00F3001B" w:rsidP="003C145C">
      <w:pPr>
        <w:jc w:val="both"/>
        <w:rPr>
          <w:rFonts w:ascii="Times New Roman" w:hAnsi="Times New Roman"/>
          <w:sz w:val="24"/>
          <w:szCs w:val="24"/>
        </w:rPr>
      </w:pPr>
      <w:r w:rsidRPr="00E43ECD">
        <w:rPr>
          <w:rFonts w:ascii="Times New Roman" w:hAnsi="Times New Roman"/>
          <w:sz w:val="24"/>
          <w:szCs w:val="24"/>
        </w:rPr>
        <w:t xml:space="preserve">Mahpuslara Müdahaleye Dair Bileşmiş Milletler Asgari Standartlar Kuralları (Nelson Mandela Kuralları  (Kural 24-27), Tıbbi Etik İlkeler (md. 1), Avrupa Konseyi Bakanlar Komitesi Avrupa Cezaevi Kuralları Hakkında (2006)2 nolu Tavsiye Kararı (md. 40.3) gereği cezaevindeki tutuklu ve hükümlüler, yasal statülerine bakılmaksızın, aynı kalite ve standartta, ülke genelinde mevcut, kapatılmamış olan kişilere sağlanan tıbbi bakıma </w:t>
      </w:r>
      <w:r w:rsidRPr="00E43ECD">
        <w:rPr>
          <w:rFonts w:ascii="Times New Roman" w:hAnsi="Times New Roman"/>
          <w:b/>
          <w:sz w:val="24"/>
          <w:szCs w:val="24"/>
        </w:rPr>
        <w:t>eşit erişim hakkına</w:t>
      </w:r>
      <w:r w:rsidRPr="00E43ECD">
        <w:rPr>
          <w:rFonts w:ascii="Times New Roman" w:hAnsi="Times New Roman"/>
          <w:sz w:val="24"/>
          <w:szCs w:val="24"/>
        </w:rPr>
        <w:t xml:space="preserve"> sahiptir.</w:t>
      </w:r>
    </w:p>
    <w:p w:rsidR="00F3001B" w:rsidRPr="00E43ECD" w:rsidRDefault="00F3001B" w:rsidP="003C145C">
      <w:pPr>
        <w:jc w:val="both"/>
        <w:rPr>
          <w:rFonts w:ascii="Times New Roman" w:hAnsi="Times New Roman"/>
          <w:sz w:val="24"/>
          <w:szCs w:val="24"/>
        </w:rPr>
      </w:pPr>
      <w:r w:rsidRPr="00E43ECD">
        <w:rPr>
          <w:rFonts w:ascii="Times New Roman" w:hAnsi="Times New Roman"/>
          <w:sz w:val="24"/>
          <w:szCs w:val="24"/>
        </w:rPr>
        <w:t xml:space="preserve">AİHM’in yerleşik içtihatlarına göre; </w:t>
      </w:r>
      <w:r w:rsidRPr="00E43ECD">
        <w:rPr>
          <w:rFonts w:ascii="Times New Roman" w:hAnsi="Times New Roman"/>
          <w:i/>
          <w:sz w:val="24"/>
          <w:szCs w:val="24"/>
        </w:rPr>
        <w:t xml:space="preserve">“Devlet bir kişinin insan onuruna saygı ile bağdaşır koşullarda alıkonulmasını güvence altına almak zorundadır ve kişiye uygulanan tedbirin infazında izlenecek tutum ve yöntem, </w:t>
      </w:r>
      <w:r w:rsidRPr="00E43ECD">
        <w:rPr>
          <w:rFonts w:ascii="Times New Roman" w:hAnsi="Times New Roman"/>
          <w:b/>
          <w:i/>
          <w:sz w:val="24"/>
          <w:szCs w:val="24"/>
        </w:rPr>
        <w:t>kişiyi tutuklamanın doğasında kaçınılmaz olarak var olan ıstırap düzeyini aşan bir yoğunlukta sıkıntı ve zorluğa maruz bırakmamalıdır</w:t>
      </w:r>
      <w:r w:rsidRPr="00E43ECD">
        <w:rPr>
          <w:rFonts w:ascii="Times New Roman" w:hAnsi="Times New Roman"/>
          <w:i/>
          <w:sz w:val="24"/>
          <w:szCs w:val="24"/>
        </w:rPr>
        <w:t>”</w:t>
      </w:r>
      <w:r w:rsidRPr="00E43ECD">
        <w:rPr>
          <w:rStyle w:val="FootnoteReference"/>
          <w:rFonts w:ascii="Times New Roman" w:hAnsi="Times New Roman"/>
          <w:i/>
          <w:sz w:val="24"/>
          <w:szCs w:val="24"/>
        </w:rPr>
        <w:footnoteReference w:id="1"/>
      </w:r>
      <w:r w:rsidRPr="00E43ECD">
        <w:rPr>
          <w:rFonts w:ascii="Times New Roman" w:hAnsi="Times New Roman"/>
          <w:sz w:val="24"/>
          <w:szCs w:val="24"/>
        </w:rPr>
        <w:t>.</w:t>
      </w:r>
    </w:p>
    <w:p w:rsidR="00F3001B" w:rsidRPr="00E43ECD" w:rsidRDefault="00F3001B" w:rsidP="003C145C">
      <w:pPr>
        <w:jc w:val="both"/>
        <w:rPr>
          <w:rFonts w:ascii="Times New Roman" w:hAnsi="Times New Roman"/>
          <w:sz w:val="24"/>
          <w:szCs w:val="24"/>
        </w:rPr>
      </w:pPr>
      <w:r w:rsidRPr="00E43ECD">
        <w:rPr>
          <w:rFonts w:ascii="Times New Roman" w:hAnsi="Times New Roman"/>
          <w:sz w:val="24"/>
          <w:szCs w:val="24"/>
        </w:rPr>
        <w:t xml:space="preserve">AİHM bulaşıcı hastalıkların ve özellikle de tüberküloz, hepatit ve HIV / AIDS'in yayılmasının, özellikle cezaevi ortamında bir </w:t>
      </w:r>
      <w:r w:rsidRPr="00E43ECD">
        <w:rPr>
          <w:rFonts w:ascii="Times New Roman" w:hAnsi="Times New Roman"/>
          <w:b/>
          <w:sz w:val="24"/>
          <w:szCs w:val="24"/>
        </w:rPr>
        <w:t>halk sağlığı sorunu</w:t>
      </w:r>
      <w:r w:rsidRPr="00E43ECD">
        <w:rPr>
          <w:rFonts w:ascii="Times New Roman" w:hAnsi="Times New Roman"/>
          <w:sz w:val="24"/>
          <w:szCs w:val="24"/>
        </w:rPr>
        <w:t xml:space="preserve"> olması gerektiğini vurgulamıştır. Bu konuda Mahkeme, tutukluların cezaevine kabul edildikten sonraki makul bir süre içinde salgın hastalığın tarama testlerine ücretsiz erişebilmeleri gerektiğini savunmuştur</w:t>
      </w:r>
      <w:r w:rsidRPr="00E43ECD">
        <w:rPr>
          <w:rStyle w:val="FootnoteReference"/>
          <w:rFonts w:ascii="Times New Roman" w:hAnsi="Times New Roman"/>
          <w:sz w:val="24"/>
          <w:szCs w:val="24"/>
        </w:rPr>
        <w:footnoteReference w:id="2"/>
      </w:r>
      <w:r w:rsidRPr="00E43ECD">
        <w:rPr>
          <w:rFonts w:ascii="Times New Roman" w:hAnsi="Times New Roman"/>
          <w:sz w:val="24"/>
          <w:szCs w:val="24"/>
        </w:rPr>
        <w:t xml:space="preserve">. </w:t>
      </w:r>
    </w:p>
    <w:p w:rsidR="00F3001B" w:rsidRPr="00E43ECD" w:rsidRDefault="00F3001B" w:rsidP="003C145C">
      <w:pPr>
        <w:jc w:val="both"/>
        <w:rPr>
          <w:rFonts w:ascii="Times New Roman" w:hAnsi="Times New Roman"/>
          <w:sz w:val="24"/>
          <w:szCs w:val="24"/>
        </w:rPr>
      </w:pPr>
      <w:r w:rsidRPr="00E43ECD">
        <w:rPr>
          <w:rFonts w:ascii="Times New Roman" w:hAnsi="Times New Roman"/>
          <w:sz w:val="24"/>
          <w:szCs w:val="24"/>
        </w:rPr>
        <w:t xml:space="preserve">AİHM sözleşmeci devletlerin, Hepatit C'nin veya </w:t>
      </w:r>
      <w:r w:rsidRPr="00E43ECD">
        <w:rPr>
          <w:rFonts w:ascii="Times New Roman" w:hAnsi="Times New Roman"/>
          <w:b/>
          <w:sz w:val="24"/>
          <w:szCs w:val="24"/>
        </w:rPr>
        <w:t>diğer bulaşıcı hastalıkların hapishanede bulaşmasını önlemek için etkili önlemler almak zorunda olduğunu belirtir</w:t>
      </w:r>
      <w:r w:rsidRPr="00E43ECD">
        <w:rPr>
          <w:rStyle w:val="FootnoteReference"/>
          <w:rFonts w:ascii="Times New Roman" w:hAnsi="Times New Roman"/>
          <w:sz w:val="24"/>
          <w:szCs w:val="24"/>
        </w:rPr>
        <w:footnoteReference w:id="3"/>
      </w:r>
      <w:r w:rsidRPr="00E43ECD">
        <w:rPr>
          <w:rFonts w:ascii="Times New Roman" w:hAnsi="Times New Roman"/>
          <w:sz w:val="24"/>
          <w:szCs w:val="24"/>
        </w:rPr>
        <w:t xml:space="preserve">. </w:t>
      </w:r>
    </w:p>
    <w:p w:rsidR="00F3001B" w:rsidRPr="00E43ECD" w:rsidRDefault="00F3001B" w:rsidP="003C145C">
      <w:pPr>
        <w:jc w:val="both"/>
        <w:rPr>
          <w:rFonts w:ascii="Times New Roman" w:hAnsi="Times New Roman"/>
          <w:sz w:val="24"/>
          <w:szCs w:val="24"/>
        </w:rPr>
      </w:pPr>
      <w:r w:rsidRPr="00E43ECD">
        <w:rPr>
          <w:rFonts w:ascii="Times New Roman" w:hAnsi="Times New Roman"/>
          <w:sz w:val="24"/>
          <w:szCs w:val="24"/>
        </w:rPr>
        <w:t>AİHM uygun donanıma sahip ve hijyenik sıhhi tesislere erişimin, mahpusların kişisel haysiyet duygusunu korumak için büyük önem taşıdığına karar vermiştir. “</w:t>
      </w:r>
      <w:r w:rsidRPr="00E43ECD">
        <w:rPr>
          <w:rFonts w:ascii="Times New Roman" w:hAnsi="Times New Roman"/>
          <w:i/>
          <w:sz w:val="24"/>
          <w:szCs w:val="24"/>
        </w:rPr>
        <w:t>Hijyen ve temizlik, bireylerin bedenlerine ve uzun süredir mülklerini paylaştıkları komşularına olan saygısının ayrılmaz bir parçası olmakla kalmaz, aynı zamanda sağlığın korunması için bir koşul ve gereklilik oluşturur</w:t>
      </w:r>
      <w:r w:rsidRPr="00E43ECD">
        <w:rPr>
          <w:rFonts w:ascii="Times New Roman" w:hAnsi="Times New Roman"/>
          <w:sz w:val="24"/>
          <w:szCs w:val="24"/>
        </w:rPr>
        <w:t>”</w:t>
      </w:r>
      <w:r w:rsidRPr="00E43ECD">
        <w:rPr>
          <w:rStyle w:val="FootnoteReference"/>
          <w:rFonts w:ascii="Times New Roman" w:hAnsi="Times New Roman"/>
          <w:sz w:val="24"/>
          <w:szCs w:val="24"/>
        </w:rPr>
        <w:footnoteReference w:id="4"/>
      </w:r>
      <w:r w:rsidRPr="00E43ECD">
        <w:rPr>
          <w:rFonts w:ascii="Times New Roman" w:hAnsi="Times New Roman"/>
          <w:sz w:val="24"/>
          <w:szCs w:val="24"/>
        </w:rPr>
        <w:t xml:space="preserve">. </w:t>
      </w:r>
    </w:p>
    <w:p w:rsidR="00F3001B" w:rsidRDefault="00F3001B" w:rsidP="00E43ECD">
      <w:pPr>
        <w:jc w:val="both"/>
        <w:rPr>
          <w:rFonts w:ascii="Times New Roman" w:hAnsi="Times New Roman"/>
          <w:sz w:val="24"/>
          <w:szCs w:val="24"/>
        </w:rPr>
      </w:pPr>
      <w:r w:rsidRPr="00E43ECD">
        <w:rPr>
          <w:rFonts w:ascii="Times New Roman" w:hAnsi="Times New Roman"/>
          <w:sz w:val="24"/>
          <w:szCs w:val="24"/>
        </w:rPr>
        <w:t>AİHM, bir mahpusa verilen gıdaların açıkça yetersiz olduğu durumlarda, bunun kendi başına Sözleşme'nin 3. Maddesi(işkence yasağı) uyarınca bir sorun doğurduğuna karar vermiştir</w:t>
      </w:r>
      <w:r w:rsidRPr="00E43ECD">
        <w:rPr>
          <w:rStyle w:val="FootnoteReference"/>
          <w:rFonts w:ascii="Times New Roman" w:hAnsi="Times New Roman"/>
          <w:sz w:val="24"/>
          <w:szCs w:val="24"/>
        </w:rPr>
        <w:footnoteReference w:id="5"/>
      </w:r>
      <w:r w:rsidRPr="00E43ECD">
        <w:rPr>
          <w:rFonts w:ascii="Times New Roman" w:hAnsi="Times New Roman"/>
          <w:sz w:val="24"/>
          <w:szCs w:val="24"/>
        </w:rPr>
        <w:t>. AİHM, mahpuslara sunulan yiyeceklerin cezaevi doktoru ve yetkili Devlet makamları tarafından düzenli olarak denetlenmesi ve mahpuslara günde üç öğün servis edilmesi ve standart veya yetersiz</w:t>
      </w:r>
      <w:r>
        <w:rPr>
          <w:rFonts w:ascii="Times New Roman" w:hAnsi="Times New Roman"/>
          <w:sz w:val="24"/>
          <w:szCs w:val="24"/>
        </w:rPr>
        <w:t xml:space="preserve"> olmaması gerektiğini savunur. </w:t>
      </w:r>
    </w:p>
    <w:p w:rsidR="00F3001B" w:rsidRPr="00E43ECD" w:rsidRDefault="00F3001B" w:rsidP="00E43ECD">
      <w:pPr>
        <w:jc w:val="both"/>
        <w:rPr>
          <w:rFonts w:ascii="Times New Roman" w:hAnsi="Times New Roman"/>
          <w:sz w:val="24"/>
          <w:szCs w:val="24"/>
        </w:rPr>
      </w:pPr>
      <w:r w:rsidRPr="00E43ECD">
        <w:rPr>
          <w:rFonts w:ascii="Times New Roman" w:hAnsi="Times New Roman"/>
          <w:b/>
          <w:bCs/>
          <w:color w:val="222222"/>
          <w:sz w:val="24"/>
          <w:szCs w:val="24"/>
          <w:lang w:eastAsia="tr-TR"/>
        </w:rPr>
        <w:t>SONUÇ</w:t>
      </w:r>
    </w:p>
    <w:p w:rsidR="00F3001B" w:rsidRPr="00E43ECD" w:rsidRDefault="00F3001B" w:rsidP="00A76047">
      <w:pPr>
        <w:shd w:val="clear" w:color="auto" w:fill="FFFFFF"/>
        <w:spacing w:after="390" w:line="390" w:lineRule="atLeast"/>
        <w:jc w:val="both"/>
        <w:rPr>
          <w:rFonts w:ascii="Times New Roman" w:hAnsi="Times New Roman"/>
          <w:bCs/>
          <w:color w:val="222222"/>
          <w:sz w:val="24"/>
          <w:szCs w:val="24"/>
          <w:lang w:eastAsia="tr-TR"/>
        </w:rPr>
      </w:pPr>
      <w:r w:rsidRPr="00E43ECD">
        <w:rPr>
          <w:rFonts w:ascii="Times New Roman" w:hAnsi="Times New Roman"/>
          <w:color w:val="222222"/>
          <w:sz w:val="24"/>
          <w:szCs w:val="24"/>
          <w:lang w:eastAsia="tr-TR"/>
        </w:rPr>
        <w:t>OHAL ile birlikte ve sonrasında gelişen süreçte Türkiye Cumhuriyeti’nin de taraf olduğu Uluslararası İnsan Hakları sözleşmelerinin hükümlerinin ve Anayasa’da tanımlanan hakların cezaevindeki mahpuslara sağlanması fiili olarak askıya alınmıştır. Van T Tipi, Va</w:t>
      </w:r>
      <w:r>
        <w:rPr>
          <w:rFonts w:ascii="Times New Roman" w:hAnsi="Times New Roman"/>
          <w:color w:val="222222"/>
          <w:sz w:val="24"/>
          <w:szCs w:val="24"/>
          <w:lang w:eastAsia="tr-TR"/>
        </w:rPr>
        <w:t xml:space="preserve">n F tipi, Van Yüksekgüvenlikli ve </w:t>
      </w:r>
      <w:r w:rsidRPr="00E43ECD">
        <w:rPr>
          <w:rFonts w:ascii="Times New Roman" w:hAnsi="Times New Roman"/>
          <w:color w:val="222222"/>
          <w:sz w:val="24"/>
          <w:szCs w:val="24"/>
          <w:lang w:eastAsia="tr-TR"/>
        </w:rPr>
        <w:t>Patnos L Tipi Kapalı Cezaevi idareleri mevcut yasal düzenlemelere ve Uluslararası İnsan Hakları Sözleşmelerine aykırı işlemler ve uygulamalar yapmaktadır. Mahpusların anayasal haklarından haber alma özgürlüğü, sağlık hakkı, bilgi edinme hakkı, dilekçe hakkı ve kamusal bilgilere erişim hakları engellenmektedir. Bu durum; mahpuslar, mahpus yakınları ve biz insan hakları savunucularını derinden kaygılandırmaktadır. C</w:t>
      </w:r>
      <w:r w:rsidRPr="00E43ECD">
        <w:rPr>
          <w:rFonts w:ascii="Times New Roman" w:hAnsi="Times New Roman"/>
          <w:bCs/>
          <w:color w:val="222222"/>
          <w:sz w:val="24"/>
          <w:szCs w:val="24"/>
          <w:lang w:eastAsia="tr-TR"/>
        </w:rPr>
        <w:t xml:space="preserve">ezaevindeki uygulamalar, fiziki koşullar ve söz konusu ihlaller hakkında etkili bir soruşturmanın yapılması gerekmektedir. </w:t>
      </w:r>
    </w:p>
    <w:p w:rsidR="00F3001B" w:rsidRPr="00E43ECD" w:rsidRDefault="00F3001B" w:rsidP="00A76047">
      <w:pPr>
        <w:shd w:val="clear" w:color="auto" w:fill="FFFFFF"/>
        <w:spacing w:after="390" w:line="390" w:lineRule="atLeast"/>
        <w:jc w:val="both"/>
        <w:rPr>
          <w:rFonts w:ascii="Times New Roman" w:hAnsi="Times New Roman"/>
          <w:color w:val="222222"/>
          <w:sz w:val="24"/>
          <w:szCs w:val="24"/>
          <w:lang w:eastAsia="tr-TR"/>
        </w:rPr>
      </w:pPr>
      <w:r w:rsidRPr="00E43ECD">
        <w:rPr>
          <w:rFonts w:ascii="Times New Roman" w:hAnsi="Times New Roman"/>
          <w:color w:val="222222"/>
          <w:sz w:val="24"/>
          <w:szCs w:val="24"/>
          <w:lang w:eastAsia="tr-TR"/>
        </w:rPr>
        <w:t>27 Kasım 2020 tarihinden itibaren Türkiye’de bulunan hapishanelerde İmralı Tecrit Rejimine son verilmesi, ağırlaşan infaz koşullarının düzeltilmesi ve cezaevlerinde artan hak ihlallerine son verilmesi talebiyle süresiz dönüşümlü Açlık Grevi eylemleri başlatılmıştır. Heyetimizce gerçekleştirilen cezaevi ziyaretlerinde de Patnos L Tipi, Van F Tipi ve Van Yüksekgüvenlikli Cezaevleri’nde 3 kişilik gruplar halinde 5’er günlük, Van T Tipinde ise 1’er kişi halinde 5’er günlük açlık grevlerinin yapıldığı tespit edilmiştir. Söz konusu grevler kapsamında mahpusların genel olarak ciddi sağlık sorunları yaşamadıkları, ancak yaşamsal koruyucu malzemelerin temini noktasında cezaevi idarelerince bazı eksikliklerin yaşandığı ve grevlerden dolayı mahpuslara disiplin soruşturmaları açıldığı hususları tespit edilmiştir.</w:t>
      </w:r>
      <w:r>
        <w:rPr>
          <w:rFonts w:ascii="Times New Roman" w:hAnsi="Times New Roman"/>
          <w:color w:val="222222"/>
          <w:sz w:val="24"/>
          <w:szCs w:val="24"/>
          <w:lang w:eastAsia="tr-TR"/>
        </w:rPr>
        <w:t xml:space="preserve"> </w:t>
      </w:r>
      <w:r w:rsidRPr="00E43ECD">
        <w:rPr>
          <w:rFonts w:ascii="Times New Roman" w:hAnsi="Times New Roman"/>
          <w:color w:val="222222"/>
          <w:sz w:val="24"/>
          <w:szCs w:val="24"/>
          <w:lang w:eastAsia="tr-TR"/>
        </w:rPr>
        <w:t xml:space="preserve">Mahpusların yasal talepleri noktasında bir irade açıklama biçimi olarak tercih ettikleri açlık grevleri eylemlerine yaklaşım konusunda cezaevi idarelerinin mevzuat çerçevesinde sahip olduğu yükümlülükleri titizlik ve hassasiyet ile yerine getirmesi gerekmektedir. </w:t>
      </w:r>
    </w:p>
    <w:p w:rsidR="00F3001B" w:rsidRPr="00E43ECD" w:rsidRDefault="00F3001B" w:rsidP="00E43ECD">
      <w:pPr>
        <w:jc w:val="both"/>
        <w:rPr>
          <w:rFonts w:ascii="Times New Roman" w:hAnsi="Times New Roman"/>
          <w:sz w:val="24"/>
          <w:szCs w:val="24"/>
        </w:rPr>
      </w:pPr>
      <w:r w:rsidRPr="00E43ECD">
        <w:rPr>
          <w:rFonts w:ascii="Times New Roman" w:hAnsi="Times New Roman"/>
          <w:sz w:val="24"/>
          <w:szCs w:val="24"/>
        </w:rPr>
        <w:t>Mahpusların gerçekleştirmiş oldukları açlık grevleri eylemleri 68. Gününde olmasına rağmen</w:t>
      </w:r>
      <w:r>
        <w:rPr>
          <w:rFonts w:ascii="Times New Roman" w:hAnsi="Times New Roman"/>
          <w:sz w:val="24"/>
          <w:szCs w:val="24"/>
        </w:rPr>
        <w:t xml:space="preserve"> </w:t>
      </w:r>
      <w:r w:rsidRPr="00E43ECD">
        <w:rPr>
          <w:rFonts w:ascii="Times New Roman" w:hAnsi="Times New Roman"/>
          <w:sz w:val="24"/>
          <w:szCs w:val="24"/>
        </w:rPr>
        <w:t>talepler hususunda yetkililerce herhangi bir adım atılmamıştır. Tecridin en ağır halini yaşayan cezaevlerinde bu kapsamda önce ayrımcı İnfaz düzenlemeleri ile salgın ile yüz yüze bırakılan siyasi mahpuslar, tedbirlerin değil hak ihlalleri arttırıldığı, infaz koşullarının ağırlaştırıldığı bir tecrit süreci ile karşı karşıya bırakılmış, cezaevlerinden tüm topluma sirayet eden bir tecrit ağı oluşturulmuştur.</w:t>
      </w:r>
    </w:p>
    <w:p w:rsidR="00F3001B" w:rsidRPr="00E43ECD" w:rsidRDefault="00F3001B" w:rsidP="00AE47D1">
      <w:pPr>
        <w:jc w:val="both"/>
        <w:rPr>
          <w:rFonts w:ascii="Times New Roman" w:hAnsi="Times New Roman"/>
          <w:sz w:val="24"/>
          <w:szCs w:val="24"/>
        </w:rPr>
      </w:pPr>
      <w:r>
        <w:rPr>
          <w:rFonts w:ascii="Times New Roman" w:hAnsi="Times New Roman"/>
          <w:sz w:val="24"/>
          <w:szCs w:val="24"/>
        </w:rPr>
        <w:t xml:space="preserve">İmralı </w:t>
      </w:r>
      <w:r w:rsidRPr="00E43ECD">
        <w:rPr>
          <w:rFonts w:ascii="Times New Roman" w:hAnsi="Times New Roman"/>
          <w:sz w:val="24"/>
          <w:szCs w:val="24"/>
        </w:rPr>
        <w:t>Tecrit rejimi, infaz yasasına, Anayasaya ve AİHS’e aykırıdır. Türkiye Cumhuriyeti yasaları ile cezaevinde tutulan herkesin ailesiyle, avukatlarıyla, dış dünyayla iletişimi güvence altına alınmıştır. Avrupa İnsan Hakları Sözleşmesi (AİHS) 3. maddesinde; hükümlünün hangi ceza nedeni ile ilgili olursa olsun ‘gayri insani yahut haysiyet kırıcı’ bir ceza infazına ve muamelesine tabi tutulamayacağı belirtilmektedir. Ceza hukuku disiplinleri; ceza kanunları, ceza muhakemesi kanunları ve infaz kanunları ile bir bütündür. Bu kanunlar bütünü ve uygulaması oradaki devletin, hukuk devleti niteliği taşıyıp taşımadığını göstermektedir. Hükümlülerin bu haklarından yararlandırılması takdiri değil, zorunluluktur. Hukuk iktidarlara, partil</w:t>
      </w:r>
      <w:r>
        <w:rPr>
          <w:rFonts w:ascii="Times New Roman" w:hAnsi="Times New Roman"/>
          <w:sz w:val="24"/>
          <w:szCs w:val="24"/>
        </w:rPr>
        <w:t>ere, kişilere göre düzenlenemeyeceğinden,</w:t>
      </w:r>
      <w:r w:rsidRPr="00E43ECD">
        <w:rPr>
          <w:rFonts w:ascii="Times New Roman" w:hAnsi="Times New Roman"/>
          <w:sz w:val="24"/>
          <w:szCs w:val="24"/>
        </w:rPr>
        <w:t xml:space="preserve"> herkes hukuk kurallarına uymayla yükümlüdür. </w:t>
      </w:r>
    </w:p>
    <w:p w:rsidR="00F3001B" w:rsidRPr="00AE47D1" w:rsidRDefault="00F3001B" w:rsidP="00AE47D1">
      <w:pPr>
        <w:jc w:val="both"/>
        <w:rPr>
          <w:rFonts w:ascii="Times New Roman" w:hAnsi="Times New Roman"/>
          <w:sz w:val="24"/>
          <w:szCs w:val="24"/>
        </w:rPr>
      </w:pPr>
      <w:r w:rsidRPr="00E43ECD">
        <w:rPr>
          <w:rFonts w:ascii="Times New Roman" w:hAnsi="Times New Roman"/>
          <w:sz w:val="24"/>
          <w:szCs w:val="24"/>
        </w:rPr>
        <w:t xml:space="preserve">Tüm bu gerekçeler ile hukuk güvenliği sağlanan, özgürlükleri güvenceleyen, adil ve etkin yargının işlediği, adaletin kurulduğu demokratik bir toplum için </w:t>
      </w:r>
      <w:r>
        <w:rPr>
          <w:rFonts w:ascii="Times New Roman" w:hAnsi="Times New Roman"/>
          <w:sz w:val="24"/>
          <w:szCs w:val="24"/>
        </w:rPr>
        <w:t xml:space="preserve">107 hapishaneye yayılan ve 68. Gününde devam açlık grevleri kapsamında 2018-2019 süreci gibi ağır bir sürece evrilmemesi adına, grevcilerin yasal taleplerinin kabul edilmesi için kamuoyunun duyarlılık göstermesi, yetkililer tarafından ise </w:t>
      </w:r>
      <w:r w:rsidRPr="00E43ECD">
        <w:rPr>
          <w:rFonts w:ascii="Times New Roman" w:hAnsi="Times New Roman"/>
          <w:sz w:val="24"/>
          <w:szCs w:val="24"/>
        </w:rPr>
        <w:t xml:space="preserve">bu konuda </w:t>
      </w:r>
      <w:r>
        <w:rPr>
          <w:rFonts w:ascii="Times New Roman" w:hAnsi="Times New Roman"/>
          <w:sz w:val="24"/>
          <w:szCs w:val="24"/>
        </w:rPr>
        <w:t>biran evvel adım</w:t>
      </w:r>
      <w:r w:rsidRPr="00E43ECD">
        <w:rPr>
          <w:rFonts w:ascii="Times New Roman" w:hAnsi="Times New Roman"/>
          <w:sz w:val="24"/>
          <w:szCs w:val="24"/>
        </w:rPr>
        <w:t xml:space="preserve"> atılması elzemdir. </w:t>
      </w:r>
      <w:r w:rsidRPr="00E43ECD">
        <w:rPr>
          <w:rFonts w:ascii="Times New Roman" w:hAnsi="Times New Roman"/>
          <w:bCs/>
          <w:color w:val="222222"/>
          <w:sz w:val="24"/>
          <w:szCs w:val="24"/>
          <w:lang w:eastAsia="tr-TR"/>
        </w:rPr>
        <w:t xml:space="preserve">Kamuoyuna saygıyla bildiririz. </w:t>
      </w:r>
    </w:p>
    <w:p w:rsidR="00F3001B" w:rsidRPr="00106372" w:rsidRDefault="00F3001B" w:rsidP="00106372">
      <w:pPr>
        <w:pStyle w:val="NoSpacing"/>
        <w:rPr>
          <w:rFonts w:ascii="Times New Roman" w:hAnsi="Times New Roman"/>
          <w:b/>
          <w:sz w:val="24"/>
          <w:szCs w:val="24"/>
        </w:rPr>
      </w:pPr>
      <w:r w:rsidRPr="00106372">
        <w:rPr>
          <w:b/>
          <w:lang w:eastAsia="tr-TR"/>
        </w:rPr>
        <w:t xml:space="preserve">                         </w:t>
      </w:r>
      <w:r w:rsidRPr="00106372">
        <w:rPr>
          <w:rFonts w:ascii="Times New Roman" w:hAnsi="Times New Roman"/>
          <w:b/>
          <w:sz w:val="24"/>
          <w:szCs w:val="24"/>
        </w:rPr>
        <w:t>ÖHD Van Şubesi                                             Tihv Van Temsilciliği</w:t>
      </w:r>
    </w:p>
    <w:p w:rsidR="00F3001B" w:rsidRPr="00106372" w:rsidRDefault="00F3001B" w:rsidP="00106372">
      <w:pPr>
        <w:pStyle w:val="NoSpacing"/>
        <w:rPr>
          <w:rFonts w:ascii="Times New Roman" w:hAnsi="Times New Roman"/>
          <w:b/>
          <w:sz w:val="24"/>
          <w:szCs w:val="24"/>
        </w:rPr>
      </w:pPr>
      <w:r w:rsidRPr="00106372">
        <w:rPr>
          <w:rFonts w:ascii="Times New Roman" w:hAnsi="Times New Roman"/>
          <w:b/>
          <w:sz w:val="24"/>
          <w:szCs w:val="24"/>
        </w:rPr>
        <w:t xml:space="preserve">                       Van Barosu                                                 Van-Hakkari Tabip Odası</w:t>
      </w:r>
    </w:p>
    <w:p w:rsidR="00F3001B" w:rsidRPr="00106372" w:rsidRDefault="00F3001B" w:rsidP="00106372">
      <w:pPr>
        <w:pStyle w:val="NoSpacing"/>
        <w:rPr>
          <w:rFonts w:ascii="Times New Roman" w:hAnsi="Times New Roman"/>
          <w:b/>
          <w:sz w:val="24"/>
          <w:szCs w:val="24"/>
        </w:rPr>
      </w:pPr>
      <w:r w:rsidRPr="00106372">
        <w:rPr>
          <w:rFonts w:ascii="Times New Roman" w:hAnsi="Times New Roman"/>
          <w:b/>
          <w:sz w:val="24"/>
          <w:szCs w:val="24"/>
        </w:rPr>
        <w:t xml:space="preserve">                     Van Tuhay-Der                                                   İHD Van Şubesi</w:t>
      </w:r>
    </w:p>
    <w:p w:rsidR="00F3001B" w:rsidRPr="00E43ECD" w:rsidRDefault="00F3001B" w:rsidP="00AE7EAE">
      <w:pPr>
        <w:pStyle w:val="NoSpacing"/>
        <w:rPr>
          <w:rFonts w:ascii="Times New Roman" w:hAnsi="Times New Roman"/>
          <w:b/>
          <w:sz w:val="24"/>
          <w:szCs w:val="24"/>
        </w:rPr>
      </w:pPr>
      <w:bookmarkStart w:id="0" w:name="_GoBack"/>
      <w:bookmarkEnd w:id="0"/>
      <w:r>
        <w:rPr>
          <w:rFonts w:ascii="Times New Roman" w:hAnsi="Times New Roman"/>
          <w:b/>
          <w:sz w:val="24"/>
          <w:szCs w:val="24"/>
        </w:rPr>
        <w:t xml:space="preserve">                    SES  Van Şubesi</w:t>
      </w:r>
    </w:p>
    <w:sectPr w:rsidR="00F3001B" w:rsidRPr="00E43ECD" w:rsidSect="007F70F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01B" w:rsidRDefault="00F3001B" w:rsidP="003C145C">
      <w:pPr>
        <w:spacing w:after="0" w:line="240" w:lineRule="auto"/>
      </w:pPr>
      <w:r>
        <w:separator/>
      </w:r>
    </w:p>
  </w:endnote>
  <w:endnote w:type="continuationSeparator" w:id="0">
    <w:p w:rsidR="00F3001B" w:rsidRDefault="00F3001B" w:rsidP="003C1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01B" w:rsidRDefault="00F3001B" w:rsidP="003C145C">
      <w:pPr>
        <w:spacing w:after="0" w:line="240" w:lineRule="auto"/>
      </w:pPr>
      <w:r>
        <w:separator/>
      </w:r>
    </w:p>
  </w:footnote>
  <w:footnote w:type="continuationSeparator" w:id="0">
    <w:p w:rsidR="00F3001B" w:rsidRDefault="00F3001B" w:rsidP="003C145C">
      <w:pPr>
        <w:spacing w:after="0" w:line="240" w:lineRule="auto"/>
      </w:pPr>
      <w:r>
        <w:continuationSeparator/>
      </w:r>
    </w:p>
  </w:footnote>
  <w:footnote w:id="1">
    <w:p w:rsidR="00F3001B" w:rsidRDefault="00F3001B" w:rsidP="003C145C">
      <w:pPr>
        <w:pStyle w:val="FootnoteText"/>
      </w:pPr>
      <w:r>
        <w:rPr>
          <w:rStyle w:val="FootnoteReference"/>
        </w:rPr>
        <w:footnoteRef/>
      </w:r>
      <w:r>
        <w:t xml:space="preserve">   </w:t>
      </w:r>
      <w:r w:rsidRPr="00174FFB">
        <w:rPr>
          <w:rFonts w:cs="Calibri"/>
        </w:rPr>
        <w:t>Kudła / Polonya Bşv No. 30210/96</w:t>
      </w:r>
    </w:p>
  </w:footnote>
  <w:footnote w:id="2">
    <w:p w:rsidR="00F3001B" w:rsidRDefault="00F3001B" w:rsidP="003C145C">
      <w:pPr>
        <w:jc w:val="both"/>
      </w:pPr>
      <w:r w:rsidRPr="00174FFB">
        <w:rPr>
          <w:rStyle w:val="FootnoteReference"/>
          <w:rFonts w:cs="Calibri"/>
          <w:sz w:val="20"/>
          <w:szCs w:val="20"/>
        </w:rPr>
        <w:footnoteRef/>
      </w:r>
      <w:r w:rsidRPr="00174FFB">
        <w:rPr>
          <w:rFonts w:cs="Calibri"/>
          <w:sz w:val="20"/>
          <w:szCs w:val="20"/>
        </w:rPr>
        <w:t xml:space="preserve"> Cătălin Eugen Micu / Romanya, 2016, § 56; örneğin bkz. Jeladze / Gürcistan, 2012, § 44</w:t>
      </w:r>
    </w:p>
  </w:footnote>
  <w:footnote w:id="3">
    <w:p w:rsidR="00F3001B" w:rsidRDefault="00F3001B" w:rsidP="003C145C">
      <w:pPr>
        <w:jc w:val="both"/>
      </w:pPr>
      <w:r w:rsidRPr="00174FFB">
        <w:rPr>
          <w:rStyle w:val="FootnoteReference"/>
          <w:rFonts w:cs="Calibri"/>
          <w:sz w:val="20"/>
          <w:szCs w:val="20"/>
        </w:rPr>
        <w:footnoteRef/>
      </w:r>
      <w:r w:rsidRPr="00174FFB">
        <w:rPr>
          <w:rFonts w:cs="Calibri"/>
          <w:sz w:val="20"/>
          <w:szCs w:val="20"/>
        </w:rPr>
        <w:t xml:space="preserve"> Salakhov ve Islyamova / Ukrayna, 2013, §§ 124-125</w:t>
      </w:r>
    </w:p>
  </w:footnote>
  <w:footnote w:id="4">
    <w:p w:rsidR="00F3001B" w:rsidRDefault="00F3001B" w:rsidP="003C145C">
      <w:pPr>
        <w:pStyle w:val="FootnoteText"/>
      </w:pPr>
      <w:r w:rsidRPr="00174FFB">
        <w:rPr>
          <w:rStyle w:val="FootnoteReference"/>
          <w:rFonts w:cs="Calibri"/>
        </w:rPr>
        <w:footnoteRef/>
      </w:r>
      <w:r w:rsidRPr="00174FFB">
        <w:rPr>
          <w:rFonts w:cs="Calibri"/>
        </w:rPr>
        <w:t xml:space="preserve"> Ananyev ve Diğerleri / Rusya, 2012, § 156</w:t>
      </w:r>
    </w:p>
  </w:footnote>
  <w:footnote w:id="5">
    <w:p w:rsidR="00F3001B" w:rsidRDefault="00F3001B" w:rsidP="003C145C">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619C1"/>
    <w:multiLevelType w:val="hybridMultilevel"/>
    <w:tmpl w:val="7ABC1286"/>
    <w:lvl w:ilvl="0" w:tplc="9760D3EC">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3AAB7482"/>
    <w:multiLevelType w:val="hybridMultilevel"/>
    <w:tmpl w:val="DAAEBE5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99C3A3A"/>
    <w:multiLevelType w:val="hybridMultilevel"/>
    <w:tmpl w:val="B69C2AB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D2537A9"/>
    <w:multiLevelType w:val="multilevel"/>
    <w:tmpl w:val="F258CFF8"/>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9DC2714"/>
    <w:multiLevelType w:val="multilevel"/>
    <w:tmpl w:val="DF32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9D798A"/>
    <w:multiLevelType w:val="hybridMultilevel"/>
    <w:tmpl w:val="98DA62EA"/>
    <w:lvl w:ilvl="0" w:tplc="3DCE91D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5F5C2648"/>
    <w:multiLevelType w:val="hybridMultilevel"/>
    <w:tmpl w:val="1F36B80C"/>
    <w:lvl w:ilvl="0" w:tplc="544A07F8">
      <w:start w:val="1"/>
      <w:numFmt w:val="decimal"/>
      <w:lvlText w:val="%1-"/>
      <w:lvlJc w:val="left"/>
      <w:pPr>
        <w:ind w:left="1080" w:hanging="360"/>
      </w:pPr>
      <w:rPr>
        <w:rFonts w:cs="Times New Roman" w:hint="default"/>
        <w:b/>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45C"/>
    <w:rsid w:val="00106372"/>
    <w:rsid w:val="00174FFB"/>
    <w:rsid w:val="002D4ECA"/>
    <w:rsid w:val="003660D7"/>
    <w:rsid w:val="003C145C"/>
    <w:rsid w:val="005639EF"/>
    <w:rsid w:val="00597AC5"/>
    <w:rsid w:val="007F70F5"/>
    <w:rsid w:val="0097326F"/>
    <w:rsid w:val="00A76047"/>
    <w:rsid w:val="00AE47D1"/>
    <w:rsid w:val="00AE7EAE"/>
    <w:rsid w:val="00B51056"/>
    <w:rsid w:val="00B56D09"/>
    <w:rsid w:val="00BA29B2"/>
    <w:rsid w:val="00D7621C"/>
    <w:rsid w:val="00D764C0"/>
    <w:rsid w:val="00DD39FA"/>
    <w:rsid w:val="00E43ECD"/>
    <w:rsid w:val="00F3001B"/>
    <w:rsid w:val="00FC6C3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45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145C"/>
    <w:pPr>
      <w:spacing w:after="160" w:line="259" w:lineRule="auto"/>
      <w:ind w:left="720"/>
      <w:contextualSpacing/>
    </w:pPr>
  </w:style>
  <w:style w:type="paragraph" w:styleId="FootnoteText">
    <w:name w:val="footnote text"/>
    <w:basedOn w:val="Normal"/>
    <w:link w:val="FootnoteTextChar"/>
    <w:uiPriority w:val="99"/>
    <w:rsid w:val="003C145C"/>
    <w:pPr>
      <w:spacing w:after="0" w:line="240" w:lineRule="auto"/>
    </w:pPr>
    <w:rPr>
      <w:sz w:val="20"/>
      <w:szCs w:val="20"/>
    </w:rPr>
  </w:style>
  <w:style w:type="character" w:customStyle="1" w:styleId="FootnoteTextChar">
    <w:name w:val="Footnote Text Char"/>
    <w:basedOn w:val="DefaultParagraphFont"/>
    <w:link w:val="FootnoteText"/>
    <w:uiPriority w:val="99"/>
    <w:locked/>
    <w:rsid w:val="003C145C"/>
    <w:rPr>
      <w:rFonts w:cs="Times New Roman"/>
      <w:sz w:val="20"/>
      <w:szCs w:val="20"/>
    </w:rPr>
  </w:style>
  <w:style w:type="character" w:styleId="FootnoteReference">
    <w:name w:val="footnote reference"/>
    <w:basedOn w:val="DefaultParagraphFont"/>
    <w:uiPriority w:val="99"/>
    <w:semiHidden/>
    <w:rsid w:val="003C145C"/>
    <w:rPr>
      <w:rFonts w:cs="Times New Roman"/>
      <w:vertAlign w:val="superscript"/>
    </w:rPr>
  </w:style>
  <w:style w:type="paragraph" w:styleId="NoSpacing">
    <w:name w:val="No Spacing"/>
    <w:uiPriority w:val="99"/>
    <w:qFormat/>
    <w:rsid w:val="00B51056"/>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2411</Words>
  <Characters>13744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02/02/2021</dc:title>
  <dc:subject/>
  <dc:creator>ekin3362@gmail.com</dc:creator>
  <cp:keywords/>
  <dc:description/>
  <cp:lastModifiedBy>Tabipler Odası</cp:lastModifiedBy>
  <cp:revision>2</cp:revision>
  <cp:lastPrinted>2021-02-08T14:23:00Z</cp:lastPrinted>
  <dcterms:created xsi:type="dcterms:W3CDTF">2021-02-08T14:35:00Z</dcterms:created>
  <dcterms:modified xsi:type="dcterms:W3CDTF">2021-02-08T14:35:00Z</dcterms:modified>
</cp:coreProperties>
</file>